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054C" w:rsidRDefault="00F72E5F">
      <w:pPr>
        <w:jc w:val="center"/>
        <w:rPr>
          <w:rFonts w:ascii="Times New Roman" w:hAnsi="Times New Roman" w:cs="Times New Roman"/>
          <w:b/>
          <w:bCs w:val="0"/>
          <w:lang w:val="ru-RU"/>
        </w:rPr>
      </w:pPr>
      <w:r>
        <w:rPr>
          <w:rFonts w:ascii="Times New Roman" w:hAnsi="Times New Roman" w:cs="Times New Roman"/>
          <w:b/>
          <w:bCs w:val="0"/>
          <w:lang w:val="ru-RU"/>
        </w:rPr>
        <w:t xml:space="preserve">Помощь женщинам, оказавшимся в кризисной ситуации, </w:t>
      </w:r>
    </w:p>
    <w:p w:rsidR="00A0054C" w:rsidRDefault="00F72E5F">
      <w:pPr>
        <w:jc w:val="center"/>
        <w:rPr>
          <w:rFonts w:ascii="Times New Roman" w:hAnsi="Times New Roman" w:cs="Times New Roman"/>
          <w:b/>
          <w:bCs w:val="0"/>
          <w:lang w:val="ru-RU"/>
        </w:rPr>
      </w:pPr>
      <w:r>
        <w:rPr>
          <w:rFonts w:ascii="Times New Roman" w:hAnsi="Times New Roman" w:cs="Times New Roman"/>
          <w:b/>
          <w:bCs w:val="0"/>
          <w:lang w:val="ru-RU"/>
        </w:rPr>
        <w:t>или что делать и куда обратиться?</w:t>
      </w:r>
    </w:p>
    <w:p w:rsidR="00A0054C" w:rsidRPr="00F236A3" w:rsidRDefault="00A0054C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A0054C" w:rsidRDefault="00F72E5F">
      <w:pPr>
        <w:ind w:firstLine="4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структуре государственных организаций социального обслуживания Ставропольского края действуют кризисные службы для женщин, оказавшихся в трудной жизненной ситуации, в том числе подвергшихся домашнему насилию и жестокому обращению. </w:t>
      </w:r>
    </w:p>
    <w:p w:rsidR="00A0054C" w:rsidRDefault="00F72E5F">
      <w:pPr>
        <w:ind w:firstLine="4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Специалистами служб (педагоги-психологи, юрисконсульты, специалисты по социальной работе) оказывается комплексная социальная помощь женщинам, оказавшимся в сложных ситуациях, как на личных консультациях, так и по телефону:</w:t>
      </w:r>
    </w:p>
    <w:p w:rsidR="00A0054C" w:rsidRDefault="00F72E5F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экстренная психологическая помощь и поддержка,</w:t>
      </w:r>
    </w:p>
    <w:p w:rsidR="00A0054C" w:rsidRDefault="00F72E5F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консультирование по социально-правовым вопросам,</w:t>
      </w:r>
    </w:p>
    <w:p w:rsidR="00A0054C" w:rsidRDefault="00F72E5F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услуги по социальному сопровождению,</w:t>
      </w:r>
    </w:p>
    <w:p w:rsidR="00A0054C" w:rsidRDefault="00F72E5F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информационная помощь.</w:t>
      </w:r>
    </w:p>
    <w:p w:rsidR="00A0054C" w:rsidRDefault="00F72E5F">
      <w:pPr>
        <w:ind w:firstLine="4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При оказании адресной помощи специалисты учреждений подходят индивидуально к разрешению каждой ситуации, используя новейшие практики психологической и социальной работы; оказывают разностороннее консультирование в зависимости от конкретных причин социального дискомфорта, а также проводят мероприятия по повышению стрессоустойчивости женщин в сфере межличностного, семейного и родительского общения.</w:t>
      </w:r>
    </w:p>
    <w:p w:rsidR="00A0054C" w:rsidRDefault="00F236A3">
      <w:pPr>
        <w:ind w:firstLine="420"/>
        <w:jc w:val="both"/>
        <w:rPr>
          <w:rFonts w:ascii="Times New Roman" w:hAnsi="Times New Roman" w:cs="Times New Roman"/>
          <w:lang w:val="ru-RU"/>
        </w:rPr>
      </w:pPr>
      <w:proofErr w:type="gramStart"/>
      <w:r w:rsidRPr="00F236A3">
        <w:rPr>
          <w:rFonts w:ascii="Times New Roman" w:hAnsi="Times New Roman" w:cs="Times New Roman"/>
          <w:b/>
          <w:bCs w:val="0"/>
        </w:rPr>
        <w:t>C</w:t>
      </w:r>
      <w:proofErr w:type="spellStart"/>
      <w:r w:rsidRPr="00F236A3">
        <w:rPr>
          <w:rFonts w:ascii="Times New Roman" w:hAnsi="Times New Roman" w:cs="Times New Roman"/>
          <w:b/>
          <w:bCs w:val="0"/>
          <w:lang w:val="ru-RU"/>
        </w:rPr>
        <w:t>лужба</w:t>
      </w:r>
      <w:proofErr w:type="spellEnd"/>
      <w:r w:rsidRPr="00F236A3">
        <w:rPr>
          <w:rFonts w:ascii="Times New Roman" w:hAnsi="Times New Roman" w:cs="Times New Roman"/>
          <w:b/>
          <w:bCs w:val="0"/>
          <w:lang w:val="ru-RU"/>
        </w:rPr>
        <w:t xml:space="preserve"> кризисной помощи</w:t>
      </w:r>
      <w:r>
        <w:rPr>
          <w:rFonts w:ascii="Times New Roman" w:hAnsi="Times New Roman" w:cs="Times New Roman"/>
          <w:b/>
          <w:bCs w:val="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-</w:t>
      </w:r>
      <w:r w:rsidRPr="00F236A3">
        <w:rPr>
          <w:rFonts w:ascii="Times New Roman" w:hAnsi="Times New Roman" w:cs="Times New Roman"/>
          <w:lang w:val="ru-RU"/>
        </w:rPr>
        <w:t xml:space="preserve"> г</w:t>
      </w:r>
      <w:r w:rsidR="00F72E5F" w:rsidRPr="00F236A3">
        <w:rPr>
          <w:rFonts w:ascii="Times New Roman" w:hAnsi="Times New Roman" w:cs="Times New Roman"/>
          <w:lang w:val="ru-RU"/>
        </w:rPr>
        <w:t>осударственное бюджетное учреждение социального обслуживания «Ставропольский центр социальной помощи семье и детям»</w:t>
      </w:r>
      <w:r>
        <w:rPr>
          <w:rFonts w:ascii="Times New Roman" w:hAnsi="Times New Roman" w:cs="Times New Roman"/>
          <w:lang w:val="ru-RU"/>
        </w:rPr>
        <w:t>,</w:t>
      </w:r>
      <w:r w:rsidR="00F72E5F">
        <w:rPr>
          <w:rFonts w:ascii="Times New Roman" w:hAnsi="Times New Roman" w:cs="Times New Roman"/>
          <w:lang w:val="ru-RU"/>
        </w:rPr>
        <w:t xml:space="preserve"> г. Ставрополь, ул.</w:t>
      </w:r>
      <w:proofErr w:type="gramEnd"/>
      <w:r w:rsidR="00F72E5F">
        <w:rPr>
          <w:rFonts w:ascii="Times New Roman" w:hAnsi="Times New Roman" w:cs="Times New Roman"/>
          <w:lang w:val="ru-RU"/>
        </w:rPr>
        <w:t xml:space="preserve"> Мира, 278 г; телефон: 8(8652) 28-02-95, телефон экстренной психологической помощи +79624533643 (633-643), </w:t>
      </w:r>
      <w:r w:rsidR="00F72E5F">
        <w:rPr>
          <w:rFonts w:ascii="Times New Roman" w:hAnsi="Times New Roman"/>
          <w:lang w:val="ru-RU"/>
        </w:rPr>
        <w:t>https://www.centerhelp26.ru</w:t>
      </w:r>
    </w:p>
    <w:p w:rsidR="00A0054C" w:rsidRDefault="00F236A3">
      <w:pPr>
        <w:ind w:firstLine="420"/>
        <w:jc w:val="both"/>
        <w:rPr>
          <w:rFonts w:ascii="Times New Roman" w:hAnsi="Times New Roman" w:cs="Times New Roman"/>
          <w:lang w:val="ru-RU"/>
        </w:rPr>
      </w:pPr>
      <w:r w:rsidRPr="00F236A3">
        <w:rPr>
          <w:rFonts w:ascii="Times New Roman" w:hAnsi="Times New Roman" w:cs="Times New Roman"/>
          <w:b/>
          <w:bCs w:val="0"/>
          <w:lang w:val="ru-RU"/>
        </w:rPr>
        <w:t>С</w:t>
      </w:r>
      <w:r w:rsidRPr="00F236A3">
        <w:rPr>
          <w:rFonts w:ascii="Times New Roman" w:hAnsi="Times New Roman" w:cs="Times New Roman"/>
          <w:b/>
          <w:bCs w:val="0"/>
          <w:lang w:val="ru-RU"/>
        </w:rPr>
        <w:t>лужба по оказанию помощи женщинам, попавшим в трудную жизненную ситуацию</w:t>
      </w:r>
      <w:r>
        <w:rPr>
          <w:rFonts w:ascii="Times New Roman" w:hAnsi="Times New Roman" w:cs="Times New Roman"/>
          <w:b/>
          <w:bCs w:val="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b/>
          <w:bCs w:val="0"/>
          <w:lang w:val="ru-RU"/>
        </w:rPr>
        <w:t xml:space="preserve"> </w:t>
      </w:r>
      <w:r w:rsidRPr="00F236A3">
        <w:rPr>
          <w:rFonts w:ascii="Times New Roman" w:hAnsi="Times New Roman" w:cs="Times New Roman"/>
          <w:lang w:val="ru-RU"/>
        </w:rPr>
        <w:t>г</w:t>
      </w:r>
      <w:r w:rsidR="00F72E5F" w:rsidRPr="00F236A3">
        <w:rPr>
          <w:rFonts w:ascii="Times New Roman" w:hAnsi="Times New Roman" w:cs="Times New Roman"/>
          <w:lang w:val="ru-RU"/>
        </w:rPr>
        <w:t>осударственное казенное учреждение социального обслуживания «Буденновский социально-реабилитационный центр для несовершеннолетних «Искра»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br/>
      </w:r>
      <w:r w:rsidR="00F72E5F">
        <w:rPr>
          <w:rFonts w:ascii="Times New Roman" w:hAnsi="Times New Roman" w:cs="Times New Roman"/>
          <w:lang w:val="ru-RU"/>
        </w:rPr>
        <w:t xml:space="preserve">г. Буденновск, ул. Кирпичных заводов, 181 а; телефон «горячей линии»: 8 968 267 76 94, </w:t>
      </w:r>
      <w:r w:rsidR="00F72E5F">
        <w:rPr>
          <w:rFonts w:ascii="Times New Roman" w:hAnsi="Times New Roman"/>
          <w:lang w:val="ru-RU"/>
        </w:rPr>
        <w:t>https://srcn-iskra.ru/</w:t>
      </w:r>
    </w:p>
    <w:p w:rsidR="00A0054C" w:rsidRDefault="00F236A3">
      <w:pPr>
        <w:ind w:firstLine="420"/>
        <w:jc w:val="both"/>
        <w:rPr>
          <w:rFonts w:ascii="Times New Roman" w:hAnsi="Times New Roman" w:cs="Times New Roman"/>
          <w:lang w:val="ru-RU"/>
        </w:rPr>
      </w:pPr>
      <w:r w:rsidRPr="00F236A3">
        <w:rPr>
          <w:rFonts w:ascii="Times New Roman" w:hAnsi="Times New Roman" w:cs="Times New Roman"/>
          <w:b/>
          <w:bCs w:val="0"/>
          <w:lang w:val="ru-RU"/>
        </w:rPr>
        <w:t>С</w:t>
      </w:r>
      <w:r w:rsidRPr="00F236A3">
        <w:rPr>
          <w:rFonts w:ascii="Times New Roman" w:hAnsi="Times New Roman" w:cs="Times New Roman"/>
          <w:b/>
          <w:bCs w:val="0"/>
          <w:lang w:val="ru-RU"/>
        </w:rPr>
        <w:t>лужба для женщин, оказавшихся в кризисной ситуации</w:t>
      </w:r>
      <w:r>
        <w:rPr>
          <w:rFonts w:ascii="Times New Roman" w:hAnsi="Times New Roman" w:cs="Times New Roman"/>
          <w:b/>
          <w:bCs w:val="0"/>
          <w:lang w:val="ru-RU"/>
        </w:rPr>
        <w:t xml:space="preserve"> </w:t>
      </w:r>
      <w:r w:rsidRPr="00F236A3">
        <w:rPr>
          <w:rFonts w:ascii="Times New Roman" w:hAnsi="Times New Roman" w:cs="Times New Roman"/>
          <w:lang w:val="ru-RU"/>
        </w:rPr>
        <w:t>-</w:t>
      </w:r>
      <w:r w:rsidRPr="00F236A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</w:t>
      </w:r>
      <w:r w:rsidR="00F72E5F" w:rsidRPr="00F236A3">
        <w:rPr>
          <w:rFonts w:ascii="Times New Roman" w:hAnsi="Times New Roman" w:cs="Times New Roman"/>
          <w:lang w:val="ru-RU"/>
        </w:rPr>
        <w:t>осударственное бюджетное учреждение социального обслуживания «Пятигорский комплексный центр социального обслуживания населения»</w:t>
      </w:r>
      <w:r>
        <w:rPr>
          <w:rFonts w:ascii="Times New Roman" w:hAnsi="Times New Roman" w:cs="Times New Roman"/>
          <w:lang w:val="ru-RU"/>
        </w:rPr>
        <w:t>,</w:t>
      </w:r>
      <w:r w:rsidR="00F72E5F" w:rsidRPr="00F236A3">
        <w:rPr>
          <w:rFonts w:ascii="Times New Roman" w:hAnsi="Times New Roman" w:cs="Times New Roman"/>
          <w:lang w:val="ru-RU"/>
        </w:rPr>
        <w:t xml:space="preserve"> </w:t>
      </w:r>
      <w:r w:rsidR="00F72E5F">
        <w:rPr>
          <w:rFonts w:ascii="Times New Roman" w:hAnsi="Times New Roman" w:cs="Times New Roman"/>
          <w:lang w:val="ru-RU"/>
        </w:rPr>
        <w:t xml:space="preserve">г. Пятигорск, ул. Калинина, 50; телефон доверия: 8 962 460 76 02, </w:t>
      </w:r>
      <w:r w:rsidR="00F72E5F">
        <w:rPr>
          <w:rFonts w:ascii="Times New Roman" w:hAnsi="Times New Roman"/>
          <w:lang w:val="ru-RU"/>
        </w:rPr>
        <w:t>http://kcson.pyatigorsk.ru/</w:t>
      </w:r>
    </w:p>
    <w:p w:rsidR="00A0054C" w:rsidRDefault="00F72E5F">
      <w:pPr>
        <w:ind w:firstLine="4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Кроме того, в </w:t>
      </w:r>
      <w:r w:rsidRPr="00F236A3">
        <w:rPr>
          <w:rFonts w:ascii="Times New Roman" w:hAnsi="Times New Roman" w:cs="Times New Roman"/>
          <w:lang w:val="ru-RU"/>
        </w:rPr>
        <w:t>государственном бюджетном учреждении социального обслуживания «Центр психолого-педагогической помощи населению</w:t>
      </w:r>
      <w:r>
        <w:rPr>
          <w:rFonts w:ascii="Times New Roman" w:hAnsi="Times New Roman" w:cs="Times New Roman"/>
          <w:b/>
          <w:bCs w:val="0"/>
          <w:lang w:val="ru-RU"/>
        </w:rPr>
        <w:t xml:space="preserve"> </w:t>
      </w:r>
      <w:r w:rsidRPr="00F236A3">
        <w:rPr>
          <w:rFonts w:ascii="Times New Roman" w:hAnsi="Times New Roman" w:cs="Times New Roman"/>
          <w:lang w:val="ru-RU"/>
        </w:rPr>
        <w:t>«</w:t>
      </w:r>
      <w:proofErr w:type="spellStart"/>
      <w:r w:rsidRPr="00F236A3">
        <w:rPr>
          <w:rFonts w:ascii="Times New Roman" w:hAnsi="Times New Roman" w:cs="Times New Roman"/>
          <w:lang w:val="ru-RU"/>
        </w:rPr>
        <w:t>Альгис</w:t>
      </w:r>
      <w:proofErr w:type="spellEnd"/>
      <w:r w:rsidRPr="00F236A3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b/>
          <w:bCs w:val="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предоставляют социальные услуги и услуги по социальному сопровождению беременным женщинам, попавшим в трудную жизненную ситуацию в целях профилактики абортов и аномального материнства (</w:t>
      </w:r>
      <w:proofErr w:type="spellStart"/>
      <w:r>
        <w:rPr>
          <w:rFonts w:ascii="Times New Roman" w:hAnsi="Times New Roman" w:cs="Times New Roman"/>
          <w:lang w:val="ru-RU"/>
        </w:rPr>
        <w:t>отказничества</w:t>
      </w:r>
      <w:proofErr w:type="spellEnd"/>
      <w:r>
        <w:rPr>
          <w:rFonts w:ascii="Times New Roman" w:hAnsi="Times New Roman" w:cs="Times New Roman"/>
          <w:lang w:val="ru-RU"/>
        </w:rPr>
        <w:t xml:space="preserve">). Адрес учреждения: г. Ставрополь, ул. Фроленко, 22; телефон: (8652) 75-08-00, 77-55-30, </w:t>
      </w:r>
      <w:r>
        <w:rPr>
          <w:rFonts w:ascii="Times New Roman" w:hAnsi="Times New Roman"/>
          <w:lang w:val="ru-RU"/>
        </w:rPr>
        <w:t>https://algis26.ru/</w:t>
      </w:r>
    </w:p>
    <w:p w:rsidR="00A0054C" w:rsidRDefault="00A0054C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A0054C" w:rsidRDefault="00F72E5F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imSun" w:eastAsia="SimSun" w:hAnsi="SimSun" w:cs="SimSun"/>
          <w:lang w:val="ru-RU"/>
        </w:rPr>
        <w:t xml:space="preserve">                  </w:t>
      </w:r>
      <w:r>
        <w:rPr>
          <w:rFonts w:ascii="SimSun" w:eastAsia="SimSun" w:hAnsi="SimSun" w:cs="SimSun"/>
          <w:noProof/>
          <w:lang w:val="ru-RU" w:eastAsia="ru-RU" w:bidi="ne-NP"/>
        </w:rPr>
        <w:drawing>
          <wp:inline distT="0" distB="0" distL="114300" distR="114300">
            <wp:extent cx="2155825" cy="2155825"/>
            <wp:effectExtent l="0" t="0" r="15875" b="1587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A0054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9222"/>
    <w:multiLevelType w:val="singleLevel"/>
    <w:tmpl w:val="6C80922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84181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054C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236A3"/>
    <w:rsid w:val="00F3513C"/>
    <w:rsid w:val="00F465C5"/>
    <w:rsid w:val="00F5180D"/>
    <w:rsid w:val="00F51B21"/>
    <w:rsid w:val="00F51D87"/>
    <w:rsid w:val="00F72E5F"/>
    <w:rsid w:val="00F8455C"/>
    <w:rsid w:val="06D84181"/>
    <w:rsid w:val="3D2E204C"/>
    <w:rsid w:val="533142C1"/>
    <w:rsid w:val="5EB637CF"/>
    <w:rsid w:val="78B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Cs/>
      <w:sz w:val="24"/>
      <w:szCs w:val="24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rFonts w:cs="Mangal"/>
      <w:sz w:val="24"/>
      <w:szCs w:val="24"/>
      <w:lang w:val="en-US" w:eastAsia="zh-CN"/>
    </w:rPr>
  </w:style>
  <w:style w:type="paragraph" w:styleId="a4">
    <w:name w:val="Balloon Text"/>
    <w:basedOn w:val="a"/>
    <w:link w:val="a5"/>
    <w:rsid w:val="00F72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2E5F"/>
    <w:rPr>
      <w:rFonts w:ascii="Tahoma" w:eastAsiaTheme="minorEastAsia" w:hAnsi="Tahoma" w:cs="Tahoma"/>
      <w:bCs/>
      <w:sz w:val="16"/>
      <w:szCs w:val="16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Cs/>
      <w:sz w:val="24"/>
      <w:szCs w:val="24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rFonts w:cs="Mangal"/>
      <w:sz w:val="24"/>
      <w:szCs w:val="24"/>
      <w:lang w:val="en-US" w:eastAsia="zh-CN"/>
    </w:rPr>
  </w:style>
  <w:style w:type="paragraph" w:styleId="a4">
    <w:name w:val="Balloon Text"/>
    <w:basedOn w:val="a"/>
    <w:link w:val="a5"/>
    <w:rsid w:val="00F72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2E5F"/>
    <w:rPr>
      <w:rFonts w:ascii="Tahoma" w:eastAsiaTheme="minorEastAsia" w:hAnsi="Tahoma" w:cs="Tahoma"/>
      <w:bCs/>
      <w:sz w:val="16"/>
      <w:szCs w:val="16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Елена В. Бондаренко</cp:lastModifiedBy>
  <cp:revision>3</cp:revision>
  <cp:lastPrinted>2022-02-09T07:52:00Z</cp:lastPrinted>
  <dcterms:created xsi:type="dcterms:W3CDTF">2022-02-09T08:30:00Z</dcterms:created>
  <dcterms:modified xsi:type="dcterms:W3CDTF">2022-02-11T11:32:00Z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7D4DABA7D80A42C99EFFDF15F21E20A1</vt:lpwstr>
  </property>
</Properties>
</file>