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22" w:rsidRPr="00C16D22" w:rsidRDefault="00C16D22" w:rsidP="00E84E30">
      <w:pPr>
        <w:pStyle w:val="a3"/>
        <w:rPr>
          <w:color w:val="000000"/>
          <w:sz w:val="32"/>
          <w:szCs w:val="32"/>
        </w:rPr>
      </w:pPr>
      <w:r w:rsidRPr="00C16D22">
        <w:rPr>
          <w:rStyle w:val="a4"/>
          <w:color w:val="000080"/>
          <w:sz w:val="32"/>
          <w:szCs w:val="32"/>
        </w:rPr>
        <w:t>Независимая система оценки качества работы организаций, оказывающих социаль</w:t>
      </w:r>
      <w:r>
        <w:rPr>
          <w:rStyle w:val="a4"/>
          <w:color w:val="000080"/>
          <w:sz w:val="32"/>
          <w:szCs w:val="32"/>
        </w:rPr>
        <w:t>ные услуги, формируется в целях</w:t>
      </w:r>
      <w:r w:rsidRPr="00C16D22">
        <w:rPr>
          <w:rStyle w:val="a4"/>
          <w:color w:val="000080"/>
          <w:sz w:val="32"/>
          <w:szCs w:val="32"/>
        </w:rPr>
        <w:t>:</w:t>
      </w:r>
    </w:p>
    <w:p w:rsidR="00C16D22" w:rsidRPr="00C16D22" w:rsidRDefault="00C16D22" w:rsidP="00E84E30">
      <w:pPr>
        <w:pStyle w:val="a3"/>
        <w:rPr>
          <w:color w:val="000000"/>
          <w:sz w:val="32"/>
          <w:szCs w:val="32"/>
        </w:rPr>
      </w:pPr>
      <w:r w:rsidRPr="00C16D22">
        <w:rPr>
          <w:color w:val="000000"/>
          <w:sz w:val="32"/>
          <w:szCs w:val="32"/>
        </w:rPr>
        <w:t>- повышения качества и доступности социальных услуг для населения;</w:t>
      </w:r>
    </w:p>
    <w:p w:rsidR="00C16D22" w:rsidRPr="00C16D22" w:rsidRDefault="00C16D22" w:rsidP="00E84E30">
      <w:pPr>
        <w:pStyle w:val="a3"/>
        <w:rPr>
          <w:color w:val="000000"/>
          <w:sz w:val="32"/>
          <w:szCs w:val="32"/>
        </w:rPr>
      </w:pPr>
      <w:r w:rsidRPr="00C16D22">
        <w:rPr>
          <w:color w:val="000000"/>
          <w:sz w:val="32"/>
          <w:szCs w:val="32"/>
        </w:rPr>
        <w:t>- улучшения информированности потребителей о качестве работы организаций, оказывающих социальные услуги</w:t>
      </w:r>
    </w:p>
    <w:p w:rsidR="00C16D22" w:rsidRPr="00C16D22" w:rsidRDefault="00C16D22" w:rsidP="00E84E30">
      <w:pPr>
        <w:pStyle w:val="a3"/>
        <w:rPr>
          <w:color w:val="000000"/>
          <w:sz w:val="32"/>
          <w:szCs w:val="32"/>
        </w:rPr>
      </w:pPr>
      <w:r w:rsidRPr="00C16D22">
        <w:rPr>
          <w:rStyle w:val="a4"/>
          <w:color w:val="000080"/>
          <w:sz w:val="32"/>
          <w:szCs w:val="32"/>
        </w:rPr>
        <w:t>Использование результатов независимой оценки:</w:t>
      </w:r>
    </w:p>
    <w:p w:rsidR="00C16D22" w:rsidRPr="00C16D22" w:rsidRDefault="00C16D22" w:rsidP="00E84E30">
      <w:pPr>
        <w:pStyle w:val="a3"/>
        <w:rPr>
          <w:color w:val="000000"/>
          <w:sz w:val="32"/>
          <w:szCs w:val="32"/>
        </w:rPr>
      </w:pPr>
      <w:r w:rsidRPr="00C16D22">
        <w:rPr>
          <w:color w:val="000000"/>
          <w:sz w:val="32"/>
          <w:szCs w:val="32"/>
        </w:rPr>
        <w:t>- принятие потребителями услуг обоснованного решения при выборе конкретной организации для получения необходимой услуги;</w:t>
      </w:r>
    </w:p>
    <w:p w:rsidR="00C16D22" w:rsidRPr="00C16D22" w:rsidRDefault="00C16D22" w:rsidP="00E84E30">
      <w:pPr>
        <w:pStyle w:val="a3"/>
        <w:rPr>
          <w:color w:val="000000"/>
          <w:sz w:val="32"/>
          <w:szCs w:val="32"/>
        </w:rPr>
      </w:pPr>
      <w:r w:rsidRPr="00C16D22">
        <w:rPr>
          <w:color w:val="000000"/>
          <w:sz w:val="32"/>
          <w:szCs w:val="32"/>
        </w:rPr>
        <w:t>- установление диалога между организациями, оказывающими социальные услуги и гражданами - потребителями услуг;</w:t>
      </w:r>
    </w:p>
    <w:p w:rsidR="00C16D22" w:rsidRPr="00C16D22" w:rsidRDefault="00C16D22" w:rsidP="00E84E30">
      <w:pPr>
        <w:pStyle w:val="a3"/>
        <w:rPr>
          <w:color w:val="000000"/>
          <w:sz w:val="32"/>
          <w:szCs w:val="32"/>
        </w:rPr>
      </w:pPr>
      <w:r w:rsidRPr="00C16D22">
        <w:rPr>
          <w:color w:val="000000"/>
          <w:sz w:val="32"/>
          <w:szCs w:val="32"/>
        </w:rPr>
        <w:t>- разработка и реализация планов мероприятий по улучшению качества работы организации;</w:t>
      </w:r>
    </w:p>
    <w:p w:rsidR="00C16D22" w:rsidRPr="00C16D22" w:rsidRDefault="00C16D22" w:rsidP="00E84E30">
      <w:pPr>
        <w:pStyle w:val="a3"/>
        <w:rPr>
          <w:color w:val="000000"/>
          <w:sz w:val="32"/>
          <w:szCs w:val="32"/>
        </w:rPr>
      </w:pPr>
      <w:r w:rsidRPr="00C16D22">
        <w:rPr>
          <w:color w:val="000000"/>
          <w:sz w:val="32"/>
          <w:szCs w:val="32"/>
        </w:rPr>
        <w:t>- оценка деятельности руководителей организаций.</w:t>
      </w:r>
    </w:p>
    <w:p w:rsidR="00C16D22" w:rsidRPr="00C16D22" w:rsidRDefault="00C16D22" w:rsidP="00E84E30">
      <w:pPr>
        <w:pStyle w:val="a3"/>
        <w:rPr>
          <w:color w:val="000000"/>
          <w:sz w:val="32"/>
          <w:szCs w:val="32"/>
        </w:rPr>
      </w:pPr>
      <w:r w:rsidRPr="00C16D22">
        <w:rPr>
          <w:rStyle w:val="a4"/>
          <w:color w:val="000080"/>
          <w:sz w:val="32"/>
          <w:szCs w:val="32"/>
        </w:rPr>
        <w:t>Оценка качества работы учреждения системы включает:</w:t>
      </w:r>
    </w:p>
    <w:p w:rsidR="00C16D22" w:rsidRPr="00C16D22" w:rsidRDefault="00C16D22" w:rsidP="00E84E30">
      <w:pPr>
        <w:pStyle w:val="a3"/>
        <w:rPr>
          <w:color w:val="000000"/>
          <w:sz w:val="32"/>
          <w:szCs w:val="32"/>
        </w:rPr>
      </w:pPr>
      <w:r w:rsidRPr="00C16D22">
        <w:rPr>
          <w:color w:val="000000"/>
          <w:sz w:val="32"/>
          <w:szCs w:val="32"/>
        </w:rPr>
        <w:t>- Оценка качества управления учреждением;</w:t>
      </w:r>
    </w:p>
    <w:p w:rsidR="00C16D22" w:rsidRPr="00C16D22" w:rsidRDefault="00C16D22" w:rsidP="00E84E30">
      <w:pPr>
        <w:pStyle w:val="a3"/>
        <w:rPr>
          <w:color w:val="000000"/>
          <w:sz w:val="32"/>
          <w:szCs w:val="32"/>
        </w:rPr>
      </w:pPr>
      <w:r w:rsidRPr="00C16D22">
        <w:rPr>
          <w:color w:val="000000"/>
          <w:sz w:val="32"/>
          <w:szCs w:val="32"/>
        </w:rPr>
        <w:t>- Оценка качества финансово-хозяйственной деятельности учреждения;</w:t>
      </w:r>
    </w:p>
    <w:p w:rsidR="00C16D22" w:rsidRPr="00C16D22" w:rsidRDefault="00C16D22" w:rsidP="00E84E30">
      <w:pPr>
        <w:pStyle w:val="a3"/>
        <w:rPr>
          <w:color w:val="000000"/>
          <w:sz w:val="32"/>
          <w:szCs w:val="32"/>
        </w:rPr>
      </w:pPr>
      <w:r w:rsidRPr="00C16D22">
        <w:rPr>
          <w:color w:val="000000"/>
          <w:sz w:val="32"/>
          <w:szCs w:val="32"/>
        </w:rPr>
        <w:t>- Оценка качества работы персонала;</w:t>
      </w:r>
    </w:p>
    <w:p w:rsidR="00C16D22" w:rsidRPr="00C16D22" w:rsidRDefault="00C16D22" w:rsidP="00E84E30">
      <w:pPr>
        <w:pStyle w:val="a3"/>
        <w:rPr>
          <w:color w:val="000000"/>
          <w:sz w:val="32"/>
          <w:szCs w:val="32"/>
        </w:rPr>
      </w:pPr>
      <w:r w:rsidRPr="00C16D22">
        <w:rPr>
          <w:color w:val="000000"/>
          <w:sz w:val="32"/>
          <w:szCs w:val="32"/>
        </w:rPr>
        <w:t>- Оценка эффективности деятельности учреждения;</w:t>
      </w:r>
    </w:p>
    <w:p w:rsidR="00C16D22" w:rsidRPr="00C16D22" w:rsidRDefault="00C16D22" w:rsidP="00E84E30">
      <w:pPr>
        <w:pStyle w:val="a3"/>
        <w:rPr>
          <w:color w:val="000000"/>
          <w:sz w:val="32"/>
          <w:szCs w:val="32"/>
        </w:rPr>
      </w:pPr>
      <w:r w:rsidRPr="00C16D22">
        <w:rPr>
          <w:color w:val="000000"/>
          <w:sz w:val="32"/>
          <w:szCs w:val="32"/>
        </w:rPr>
        <w:t>- Оценка результативности деятельности учреждения с позиции целей его создания;</w:t>
      </w:r>
    </w:p>
    <w:p w:rsidR="00C16D22" w:rsidRPr="00C16D22" w:rsidRDefault="00C16D22" w:rsidP="00E84E30">
      <w:pPr>
        <w:pStyle w:val="a3"/>
        <w:rPr>
          <w:color w:val="000000"/>
          <w:sz w:val="32"/>
          <w:szCs w:val="32"/>
        </w:rPr>
      </w:pPr>
      <w:r w:rsidRPr="00C16D22">
        <w:rPr>
          <w:color w:val="000000"/>
          <w:sz w:val="32"/>
          <w:szCs w:val="32"/>
        </w:rPr>
        <w:t>- Оценка качества предоставления услуг.</w:t>
      </w:r>
    </w:p>
    <w:p w:rsidR="00C16D22" w:rsidRPr="00C16D22" w:rsidRDefault="00C16D22" w:rsidP="00E84E30">
      <w:pPr>
        <w:pStyle w:val="a3"/>
        <w:rPr>
          <w:color w:val="000000"/>
          <w:sz w:val="32"/>
          <w:szCs w:val="32"/>
        </w:rPr>
      </w:pPr>
      <w:r w:rsidRPr="00C16D22">
        <w:rPr>
          <w:rStyle w:val="a4"/>
          <w:color w:val="000080"/>
          <w:sz w:val="32"/>
          <w:szCs w:val="32"/>
        </w:rPr>
        <w:t>Критерии оценки качества экономического характера</w:t>
      </w:r>
    </w:p>
    <w:p w:rsidR="00C16D22" w:rsidRPr="00C16D22" w:rsidRDefault="00C16D22" w:rsidP="00E84E30">
      <w:pPr>
        <w:pStyle w:val="a3"/>
        <w:rPr>
          <w:color w:val="000000"/>
          <w:sz w:val="32"/>
          <w:szCs w:val="32"/>
        </w:rPr>
      </w:pPr>
      <w:r w:rsidRPr="00C16D22">
        <w:rPr>
          <w:color w:val="000000"/>
          <w:sz w:val="32"/>
          <w:szCs w:val="32"/>
        </w:rPr>
        <w:t>- Потребность в услугах;</w:t>
      </w:r>
    </w:p>
    <w:p w:rsidR="00C16D22" w:rsidRPr="00C16D22" w:rsidRDefault="00C16D22" w:rsidP="00E84E30">
      <w:pPr>
        <w:pStyle w:val="a3"/>
        <w:rPr>
          <w:color w:val="000000"/>
          <w:sz w:val="32"/>
          <w:szCs w:val="32"/>
        </w:rPr>
      </w:pPr>
      <w:r w:rsidRPr="00C16D22">
        <w:rPr>
          <w:color w:val="000000"/>
          <w:sz w:val="32"/>
          <w:szCs w:val="32"/>
        </w:rPr>
        <w:t>- Стоимость услуг;</w:t>
      </w:r>
    </w:p>
    <w:p w:rsidR="00C16D22" w:rsidRPr="00C16D22" w:rsidRDefault="00C16D22" w:rsidP="00E84E30">
      <w:pPr>
        <w:pStyle w:val="a3"/>
        <w:rPr>
          <w:color w:val="000000"/>
          <w:sz w:val="32"/>
          <w:szCs w:val="32"/>
        </w:rPr>
      </w:pPr>
      <w:r w:rsidRPr="00C16D22">
        <w:rPr>
          <w:color w:val="000000"/>
          <w:sz w:val="32"/>
          <w:szCs w:val="32"/>
        </w:rPr>
        <w:t>- Финансово-хозяйственная деятельность учреждения;</w:t>
      </w:r>
    </w:p>
    <w:p w:rsidR="00C16D22" w:rsidRPr="00C16D22" w:rsidRDefault="00C16D22" w:rsidP="00E84E30">
      <w:pPr>
        <w:pStyle w:val="a3"/>
        <w:rPr>
          <w:color w:val="000000"/>
          <w:sz w:val="32"/>
          <w:szCs w:val="32"/>
        </w:rPr>
      </w:pPr>
      <w:r w:rsidRPr="00C16D22">
        <w:rPr>
          <w:color w:val="000000"/>
          <w:sz w:val="32"/>
          <w:szCs w:val="32"/>
        </w:rPr>
        <w:t>- Экономический эффект от оказания социальных услуг на территории (для нестационарных учреждений);</w:t>
      </w:r>
    </w:p>
    <w:p w:rsidR="00C16D22" w:rsidRPr="00C16D22" w:rsidRDefault="00C16D22" w:rsidP="00E84E30">
      <w:pPr>
        <w:pStyle w:val="a3"/>
        <w:rPr>
          <w:color w:val="000000"/>
          <w:sz w:val="32"/>
          <w:szCs w:val="32"/>
        </w:rPr>
      </w:pPr>
      <w:r w:rsidRPr="00C16D22">
        <w:rPr>
          <w:color w:val="000000"/>
          <w:sz w:val="32"/>
          <w:szCs w:val="32"/>
        </w:rPr>
        <w:lastRenderedPageBreak/>
        <w:t>- Количество получателей социальных услуг на территории учреждения;</w:t>
      </w:r>
    </w:p>
    <w:p w:rsidR="00C16D22" w:rsidRPr="00C16D22" w:rsidRDefault="00C16D22" w:rsidP="00E84E30">
      <w:pPr>
        <w:pStyle w:val="a3"/>
        <w:rPr>
          <w:color w:val="000000"/>
          <w:sz w:val="32"/>
          <w:szCs w:val="32"/>
        </w:rPr>
      </w:pPr>
      <w:r w:rsidRPr="00C16D22">
        <w:rPr>
          <w:color w:val="000000"/>
          <w:sz w:val="32"/>
          <w:szCs w:val="32"/>
        </w:rPr>
        <w:t>- Рост средней заработной платы работников учреждения.</w:t>
      </w:r>
    </w:p>
    <w:p w:rsidR="00C16D22" w:rsidRPr="00C16D22" w:rsidRDefault="00C16D22" w:rsidP="00E84E30">
      <w:pPr>
        <w:pStyle w:val="a3"/>
        <w:rPr>
          <w:color w:val="000000"/>
          <w:sz w:val="32"/>
          <w:szCs w:val="32"/>
        </w:rPr>
      </w:pPr>
      <w:r w:rsidRPr="00C16D22">
        <w:rPr>
          <w:rStyle w:val="a4"/>
          <w:color w:val="000080"/>
          <w:sz w:val="32"/>
          <w:szCs w:val="32"/>
        </w:rPr>
        <w:t>Критерии оценки качества экономического характера</w:t>
      </w:r>
    </w:p>
    <w:p w:rsidR="00C16D22" w:rsidRPr="00C16D22" w:rsidRDefault="00C16D22" w:rsidP="00E84E30">
      <w:pPr>
        <w:pStyle w:val="a3"/>
        <w:rPr>
          <w:color w:val="000000"/>
          <w:sz w:val="32"/>
          <w:szCs w:val="32"/>
        </w:rPr>
      </w:pPr>
      <w:r w:rsidRPr="00C16D22">
        <w:rPr>
          <w:color w:val="000000"/>
          <w:sz w:val="32"/>
          <w:szCs w:val="32"/>
        </w:rPr>
        <w:t>- Доступность услуг;</w:t>
      </w:r>
    </w:p>
    <w:p w:rsidR="00C16D22" w:rsidRPr="00C16D22" w:rsidRDefault="00C16D22" w:rsidP="00E84E30">
      <w:pPr>
        <w:pStyle w:val="a3"/>
        <w:rPr>
          <w:color w:val="000000"/>
          <w:sz w:val="32"/>
          <w:szCs w:val="32"/>
        </w:rPr>
      </w:pPr>
      <w:r w:rsidRPr="00C16D22">
        <w:rPr>
          <w:color w:val="000000"/>
          <w:sz w:val="32"/>
          <w:szCs w:val="32"/>
        </w:rPr>
        <w:t>- Коммуникативная эффективность учреждения;</w:t>
      </w:r>
    </w:p>
    <w:p w:rsidR="00C16D22" w:rsidRPr="00C16D22" w:rsidRDefault="00C16D22" w:rsidP="00E84E30">
      <w:pPr>
        <w:pStyle w:val="a3"/>
        <w:rPr>
          <w:color w:val="000000"/>
          <w:sz w:val="32"/>
          <w:szCs w:val="32"/>
        </w:rPr>
      </w:pPr>
      <w:r w:rsidRPr="00C16D22">
        <w:rPr>
          <w:color w:val="000000"/>
          <w:sz w:val="32"/>
          <w:szCs w:val="32"/>
        </w:rPr>
        <w:t>- Качество социального обслуживания;</w:t>
      </w:r>
    </w:p>
    <w:p w:rsidR="00C16D22" w:rsidRPr="00C16D22" w:rsidRDefault="00C16D22" w:rsidP="00E84E30">
      <w:pPr>
        <w:pStyle w:val="a3"/>
        <w:rPr>
          <w:color w:val="000000"/>
          <w:sz w:val="32"/>
          <w:szCs w:val="32"/>
        </w:rPr>
      </w:pPr>
      <w:r w:rsidRPr="00C16D22">
        <w:rPr>
          <w:color w:val="000000"/>
          <w:sz w:val="32"/>
          <w:szCs w:val="32"/>
        </w:rPr>
        <w:t>- Оценка эффективности деятельности учреждения</w:t>
      </w:r>
    </w:p>
    <w:p w:rsidR="00E371DE" w:rsidRPr="00C16D22" w:rsidRDefault="00E371DE" w:rsidP="00E84E30">
      <w:pPr>
        <w:rPr>
          <w:rFonts w:ascii="Times New Roman" w:hAnsi="Times New Roman" w:cs="Times New Roman"/>
          <w:sz w:val="32"/>
          <w:szCs w:val="32"/>
        </w:rPr>
      </w:pPr>
    </w:p>
    <w:sectPr w:rsidR="00E371DE" w:rsidRPr="00C16D22" w:rsidSect="00C16D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D22"/>
    <w:rsid w:val="007B346C"/>
    <w:rsid w:val="00C16D22"/>
    <w:rsid w:val="00E371DE"/>
    <w:rsid w:val="00E8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6D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2017-09-26T09:33:00Z</dcterms:created>
  <dcterms:modified xsi:type="dcterms:W3CDTF">2017-10-04T11:20:00Z</dcterms:modified>
</cp:coreProperties>
</file>