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B2" w:rsidRDefault="000223B2" w:rsidP="000223B2">
      <w:pPr>
        <w:pStyle w:val="Style9"/>
        <w:widowControl/>
        <w:spacing w:line="240" w:lineRule="auto"/>
        <w:ind w:left="3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ПРОТОКОЛ №2</w:t>
      </w:r>
    </w:p>
    <w:p w:rsidR="000223B2" w:rsidRDefault="000223B2" w:rsidP="000223B2">
      <w:pPr>
        <w:pStyle w:val="Style2"/>
        <w:widowControl/>
        <w:spacing w:line="240" w:lineRule="auto"/>
        <w:ind w:left="111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заседания Общественного совета при министерстве труда и социальной защиты населения Ставропольского края</w:t>
      </w:r>
    </w:p>
    <w:p w:rsidR="000223B2" w:rsidRDefault="000223B2" w:rsidP="000223B2">
      <w:pPr>
        <w:pStyle w:val="Style3"/>
        <w:widowControl/>
        <w:spacing w:line="240" w:lineRule="auto"/>
        <w:ind w:left="6739"/>
      </w:pPr>
    </w:p>
    <w:p w:rsidR="000223B2" w:rsidRDefault="000223B2" w:rsidP="000223B2">
      <w:pPr>
        <w:pStyle w:val="Style3"/>
        <w:widowControl/>
        <w:spacing w:line="240" w:lineRule="auto"/>
        <w:ind w:left="673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10 февраля 2017 г. г. Ставрополь</w:t>
      </w:r>
    </w:p>
    <w:p w:rsidR="000223B2" w:rsidRDefault="000223B2" w:rsidP="000223B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Председательствовала: </w:t>
      </w:r>
      <w:proofErr w:type="spellStart"/>
      <w:r>
        <w:rPr>
          <w:rStyle w:val="FontStyle15"/>
          <w:sz w:val="28"/>
          <w:szCs w:val="28"/>
        </w:rPr>
        <w:t>Шумская</w:t>
      </w:r>
      <w:proofErr w:type="spellEnd"/>
      <w:r>
        <w:rPr>
          <w:rStyle w:val="FontStyle15"/>
          <w:sz w:val="28"/>
          <w:szCs w:val="28"/>
        </w:rPr>
        <w:t xml:space="preserve"> Н.Т.      - председатель</w:t>
      </w:r>
    </w:p>
    <w:p w:rsidR="000223B2" w:rsidRDefault="000223B2" w:rsidP="000223B2">
      <w:pPr>
        <w:pStyle w:val="Style9"/>
        <w:widowControl/>
        <w:spacing w:line="240" w:lineRule="auto"/>
        <w:ind w:left="2866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Общественного совета</w:t>
      </w:r>
    </w:p>
    <w:p w:rsidR="000223B2" w:rsidRDefault="000223B2" w:rsidP="000223B2">
      <w:pPr>
        <w:pStyle w:val="Style5"/>
        <w:widowControl/>
        <w:spacing w:line="240" w:lineRule="auto"/>
        <w:ind w:right="656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Присутствовали 10 членов совета:</w:t>
      </w:r>
    </w:p>
    <w:p w:rsidR="000223B2" w:rsidRDefault="000223B2" w:rsidP="000223B2">
      <w:pPr>
        <w:pStyle w:val="Style9"/>
        <w:widowControl/>
        <w:spacing w:line="240" w:lineRule="auto"/>
        <w:ind w:right="1865"/>
      </w:pPr>
    </w:p>
    <w:p w:rsidR="000223B2" w:rsidRDefault="000223B2" w:rsidP="000223B2">
      <w:pPr>
        <w:pStyle w:val="Style9"/>
        <w:widowControl/>
        <w:tabs>
          <w:tab w:val="left" w:pos="2844"/>
        </w:tabs>
        <w:spacing w:line="240" w:lineRule="auto"/>
        <w:ind w:right="186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заседании приняли </w:t>
      </w:r>
      <w:proofErr w:type="spellStart"/>
      <w:r>
        <w:rPr>
          <w:rStyle w:val="FontStyle15"/>
          <w:sz w:val="28"/>
          <w:szCs w:val="28"/>
        </w:rPr>
        <w:t>Ульянченко</w:t>
      </w:r>
      <w:proofErr w:type="spellEnd"/>
      <w:r>
        <w:rPr>
          <w:rStyle w:val="FontStyle15"/>
          <w:sz w:val="28"/>
          <w:szCs w:val="28"/>
        </w:rPr>
        <w:t xml:space="preserve"> И.И., министр труда и</w:t>
      </w:r>
      <w:r>
        <w:rPr>
          <w:rStyle w:val="FontStyle15"/>
          <w:sz w:val="28"/>
          <w:szCs w:val="28"/>
        </w:rPr>
        <w:br/>
        <w:t>участие:</w:t>
      </w:r>
      <w:r>
        <w:rPr>
          <w:rStyle w:val="FontStyle15"/>
          <w:sz w:val="28"/>
          <w:szCs w:val="28"/>
        </w:rPr>
        <w:tab/>
        <w:t>социальной      защиты населения</w:t>
      </w:r>
    </w:p>
    <w:p w:rsidR="000223B2" w:rsidRDefault="000223B2" w:rsidP="000223B2">
      <w:pPr>
        <w:pStyle w:val="Style9"/>
        <w:widowControl/>
        <w:spacing w:line="240" w:lineRule="auto"/>
        <w:ind w:left="2858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Ставропольского края,</w:t>
      </w:r>
    </w:p>
    <w:p w:rsidR="000223B2" w:rsidRDefault="000223B2" w:rsidP="000223B2">
      <w:pPr>
        <w:pStyle w:val="Style9"/>
        <w:widowControl/>
        <w:spacing w:line="240" w:lineRule="auto"/>
        <w:ind w:left="2772"/>
        <w:jc w:val="left"/>
      </w:pPr>
    </w:p>
    <w:p w:rsidR="000223B2" w:rsidRDefault="000223B2" w:rsidP="000223B2">
      <w:pPr>
        <w:pStyle w:val="Style9"/>
        <w:widowControl/>
        <w:spacing w:line="240" w:lineRule="auto"/>
        <w:ind w:left="2772"/>
        <w:jc w:val="left"/>
        <w:rPr>
          <w:rStyle w:val="FontStyle15"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Немцева</w:t>
      </w:r>
      <w:proofErr w:type="spellEnd"/>
      <w:r>
        <w:rPr>
          <w:rStyle w:val="FontStyle15"/>
          <w:sz w:val="28"/>
          <w:szCs w:val="28"/>
        </w:rPr>
        <w:t xml:space="preserve"> Е.В., заместитель министра,</w:t>
      </w:r>
    </w:p>
    <w:p w:rsidR="000223B2" w:rsidRDefault="000223B2" w:rsidP="000223B2">
      <w:pPr>
        <w:pStyle w:val="Style9"/>
        <w:widowControl/>
        <w:spacing w:line="240" w:lineRule="auto"/>
        <w:ind w:left="2858" w:right="1642"/>
        <w:jc w:val="left"/>
      </w:pPr>
    </w:p>
    <w:p w:rsidR="000223B2" w:rsidRDefault="000223B2" w:rsidP="000223B2">
      <w:pPr>
        <w:pStyle w:val="Style9"/>
        <w:widowControl/>
        <w:spacing w:line="240" w:lineRule="auto"/>
        <w:ind w:left="2858" w:right="1642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Начальники   отделов министерства Сальников В.И., </w:t>
      </w:r>
      <w:proofErr w:type="spellStart"/>
      <w:r>
        <w:rPr>
          <w:rStyle w:val="FontStyle15"/>
          <w:sz w:val="28"/>
          <w:szCs w:val="28"/>
        </w:rPr>
        <w:t>Кобыляцкий</w:t>
      </w:r>
      <w:proofErr w:type="spellEnd"/>
      <w:r>
        <w:rPr>
          <w:rStyle w:val="FontStyle15"/>
          <w:sz w:val="28"/>
          <w:szCs w:val="28"/>
        </w:rPr>
        <w:t xml:space="preserve"> Н.Г.,</w:t>
      </w:r>
    </w:p>
    <w:p w:rsidR="000223B2" w:rsidRDefault="000223B2" w:rsidP="000223B2">
      <w:pPr>
        <w:pStyle w:val="Style9"/>
        <w:widowControl/>
        <w:spacing w:line="240" w:lineRule="auto"/>
        <w:ind w:left="2851"/>
        <w:jc w:val="left"/>
      </w:pPr>
    </w:p>
    <w:p w:rsidR="000223B2" w:rsidRDefault="000223B2" w:rsidP="000223B2">
      <w:pPr>
        <w:pStyle w:val="Style9"/>
        <w:widowControl/>
        <w:spacing w:line="240" w:lineRule="auto"/>
        <w:ind w:left="2851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Чередниченко Л.М.</w:t>
      </w:r>
    </w:p>
    <w:p w:rsidR="000223B2" w:rsidRDefault="000223B2" w:rsidP="000223B2">
      <w:pPr>
        <w:pStyle w:val="Style9"/>
        <w:widowControl/>
        <w:spacing w:line="240" w:lineRule="auto"/>
        <w:ind w:right="29"/>
        <w:jc w:val="center"/>
      </w:pPr>
    </w:p>
    <w:p w:rsidR="000223B2" w:rsidRDefault="000223B2" w:rsidP="000223B2">
      <w:pPr>
        <w:pStyle w:val="Style9"/>
        <w:widowControl/>
        <w:spacing w:line="240" w:lineRule="auto"/>
        <w:ind w:right="29"/>
        <w:jc w:val="center"/>
        <w:rPr>
          <w:sz w:val="28"/>
          <w:szCs w:val="28"/>
        </w:rPr>
      </w:pPr>
    </w:p>
    <w:p w:rsidR="000223B2" w:rsidRDefault="000223B2" w:rsidP="000223B2">
      <w:pPr>
        <w:pStyle w:val="Style9"/>
        <w:widowControl/>
        <w:spacing w:line="240" w:lineRule="auto"/>
        <w:ind w:right="2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Повестка дня заседания:</w:t>
      </w:r>
    </w:p>
    <w:p w:rsidR="000223B2" w:rsidRDefault="000223B2" w:rsidP="000223B2">
      <w:pPr>
        <w:pStyle w:val="Style12"/>
        <w:widowControl/>
        <w:numPr>
          <w:ilvl w:val="0"/>
          <w:numId w:val="1"/>
        </w:numPr>
        <w:tabs>
          <w:tab w:val="left" w:pos="698"/>
        </w:tabs>
        <w:spacing w:line="240" w:lineRule="auto"/>
        <w:ind w:left="698" w:hanging="34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проведении в 2017 году независимой оценки эффективности и качества предоставления услуг организациями социального обслуживания и утверждение перечня организаций социального обслуживания, в отношении которых будет осуществлять независимая оценка качества работы.</w:t>
      </w:r>
    </w:p>
    <w:p w:rsidR="000223B2" w:rsidRDefault="000223B2" w:rsidP="000223B2">
      <w:pPr>
        <w:pStyle w:val="Style9"/>
        <w:widowControl/>
        <w:spacing w:line="240" w:lineRule="auto"/>
        <w:ind w:right="29"/>
      </w:pPr>
    </w:p>
    <w:p w:rsidR="000223B2" w:rsidRDefault="000223B2" w:rsidP="000223B2">
      <w:pPr>
        <w:pStyle w:val="Style9"/>
        <w:widowControl/>
        <w:spacing w:line="240" w:lineRule="auto"/>
        <w:ind w:right="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Докладчик: </w:t>
      </w:r>
      <w:proofErr w:type="spellStart"/>
      <w:r>
        <w:rPr>
          <w:rStyle w:val="FontStyle15"/>
          <w:sz w:val="28"/>
          <w:szCs w:val="28"/>
        </w:rPr>
        <w:t>Немцева</w:t>
      </w:r>
      <w:proofErr w:type="spellEnd"/>
      <w:r>
        <w:rPr>
          <w:rStyle w:val="FontStyle15"/>
          <w:sz w:val="28"/>
          <w:szCs w:val="28"/>
        </w:rPr>
        <w:t xml:space="preserve"> Е.В.., заместитель министра труда и социальной защиты населения Ставропольского края</w:t>
      </w:r>
    </w:p>
    <w:p w:rsidR="000223B2" w:rsidRDefault="000223B2" w:rsidP="000223B2">
      <w:pPr>
        <w:pStyle w:val="Style12"/>
        <w:widowControl/>
        <w:numPr>
          <w:ilvl w:val="0"/>
          <w:numId w:val="2"/>
        </w:numPr>
        <w:tabs>
          <w:tab w:val="left" w:pos="698"/>
        </w:tabs>
        <w:spacing w:line="240" w:lineRule="auto"/>
        <w:ind w:left="698" w:hanging="34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Обсуждение проекта постановления Правительства Ставропольского края «О внесении изменений в некоторые постановления Правительства Ставропольского края по вопросам, связанным с предоставлением гражданам мер социальной поддержки по оплате жилого помещения и коммунальных услуг».</w:t>
      </w:r>
    </w:p>
    <w:p w:rsidR="000223B2" w:rsidRDefault="000223B2" w:rsidP="000223B2">
      <w:pPr>
        <w:pStyle w:val="Style6"/>
        <w:widowControl/>
        <w:spacing w:line="240" w:lineRule="auto"/>
        <w:ind w:right="1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Докладчик: Мамонтова Е.В.., первый заместитель министра труда и социальной защиты населения Ставропольского края</w:t>
      </w:r>
    </w:p>
    <w:p w:rsidR="000223B2" w:rsidRDefault="000223B2" w:rsidP="000223B2">
      <w:pPr>
        <w:pStyle w:val="Style8"/>
        <w:widowControl/>
        <w:spacing w:line="240" w:lineRule="auto"/>
        <w:ind w:left="713"/>
      </w:pPr>
    </w:p>
    <w:p w:rsidR="000223B2" w:rsidRDefault="000223B2" w:rsidP="000223B2">
      <w:pPr>
        <w:pStyle w:val="Style8"/>
        <w:widowControl/>
        <w:spacing w:line="240" w:lineRule="auto"/>
        <w:ind w:left="713"/>
        <w:rPr>
          <w:sz w:val="28"/>
          <w:szCs w:val="28"/>
        </w:rPr>
      </w:pPr>
    </w:p>
    <w:p w:rsidR="000223B2" w:rsidRDefault="000223B2" w:rsidP="000223B2">
      <w:pPr>
        <w:pStyle w:val="Style8"/>
        <w:widowControl/>
        <w:spacing w:line="240" w:lineRule="auto"/>
        <w:ind w:left="71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СЛУШАЛИ: «О проведении в 2017 году независимой оценки эффективности и качества предоставления услуг организациями социального обслуживания и утверждение перечня организаций </w:t>
      </w:r>
      <w:r>
        <w:rPr>
          <w:rStyle w:val="FontStyle15"/>
          <w:sz w:val="28"/>
          <w:szCs w:val="28"/>
        </w:rPr>
        <w:lastRenderedPageBreak/>
        <w:t>социального обслуживания, в отношении которых будет осуществлять независимая оценка качества работы».</w:t>
      </w:r>
    </w:p>
    <w:p w:rsidR="000223B2" w:rsidRDefault="000223B2" w:rsidP="000223B2">
      <w:pPr>
        <w:pStyle w:val="Style6"/>
        <w:widowControl/>
        <w:spacing w:line="240" w:lineRule="auto"/>
      </w:pPr>
    </w:p>
    <w:p w:rsidR="000223B2" w:rsidRDefault="000223B2" w:rsidP="000223B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Докладчик: </w:t>
      </w:r>
      <w:proofErr w:type="spellStart"/>
      <w:r>
        <w:rPr>
          <w:rStyle w:val="FontStyle15"/>
          <w:sz w:val="28"/>
          <w:szCs w:val="28"/>
        </w:rPr>
        <w:t>Немцева</w:t>
      </w:r>
      <w:proofErr w:type="spellEnd"/>
      <w:r>
        <w:rPr>
          <w:rStyle w:val="FontStyle15"/>
          <w:sz w:val="28"/>
          <w:szCs w:val="28"/>
        </w:rPr>
        <w:t xml:space="preserve"> Е.В.., заместитель министра труда и социальной защиты населения Ставропольского края</w:t>
      </w:r>
    </w:p>
    <w:p w:rsidR="000223B2" w:rsidRDefault="000223B2" w:rsidP="000223B2">
      <w:pPr>
        <w:pStyle w:val="Style6"/>
        <w:widowControl/>
        <w:spacing w:line="240" w:lineRule="auto"/>
      </w:pPr>
    </w:p>
    <w:p w:rsidR="000223B2" w:rsidRDefault="000223B2" w:rsidP="000223B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Доклад </w:t>
      </w:r>
      <w:proofErr w:type="spellStart"/>
      <w:r>
        <w:rPr>
          <w:rStyle w:val="FontStyle15"/>
          <w:sz w:val="28"/>
          <w:szCs w:val="28"/>
        </w:rPr>
        <w:t>Немцевой</w:t>
      </w:r>
      <w:proofErr w:type="spellEnd"/>
      <w:r>
        <w:rPr>
          <w:rStyle w:val="FontStyle15"/>
          <w:sz w:val="28"/>
          <w:szCs w:val="28"/>
        </w:rPr>
        <w:t xml:space="preserve"> Е.В. и перечень организаций социального обслуживания прилагается к настоящему протоколу.</w:t>
      </w:r>
    </w:p>
    <w:p w:rsidR="000223B2" w:rsidRDefault="000223B2" w:rsidP="000223B2">
      <w:pPr>
        <w:pStyle w:val="Style6"/>
        <w:widowControl/>
        <w:spacing w:line="240" w:lineRule="auto"/>
        <w:jc w:val="left"/>
      </w:pPr>
    </w:p>
    <w:p w:rsidR="000223B2" w:rsidRDefault="000223B2" w:rsidP="000223B2">
      <w:pPr>
        <w:pStyle w:val="Style6"/>
        <w:widowControl/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Выступили:</w:t>
      </w:r>
    </w:p>
    <w:p w:rsidR="000223B2" w:rsidRDefault="000223B2" w:rsidP="000223B2">
      <w:pPr>
        <w:pStyle w:val="Style8"/>
        <w:widowControl/>
        <w:spacing w:line="240" w:lineRule="auto"/>
        <w:ind w:left="71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proofErr w:type="spellStart"/>
      <w:r>
        <w:rPr>
          <w:rStyle w:val="FontStyle14"/>
          <w:sz w:val="28"/>
          <w:szCs w:val="28"/>
        </w:rPr>
        <w:t>Шумская</w:t>
      </w:r>
      <w:proofErr w:type="spellEnd"/>
      <w:r>
        <w:rPr>
          <w:rStyle w:val="FontStyle14"/>
          <w:sz w:val="28"/>
          <w:szCs w:val="28"/>
        </w:rPr>
        <w:t xml:space="preserve"> Н.Т.: </w:t>
      </w:r>
      <w:r>
        <w:rPr>
          <w:rStyle w:val="FontStyle15"/>
          <w:sz w:val="28"/>
          <w:szCs w:val="28"/>
        </w:rPr>
        <w:t>Независимая оценка у нас проводится уже третий раз. Впервые мы организовали ее проведение членами совета в 2014 году. Нам всем предстоит большая и ответственная работа и, главное, чтобы оценка была проведена качественно. Сегодня нам надо рассмотреть и утвердить перечни организаций социального обслуживания, подлежащих независимой оценке эффективности и качества предоставления услуг организациями социального обслуживания в 2017 году.</w:t>
      </w:r>
    </w:p>
    <w:p w:rsidR="000223B2" w:rsidRDefault="000223B2" w:rsidP="000223B2">
      <w:pPr>
        <w:pStyle w:val="Style6"/>
        <w:widowControl/>
        <w:spacing w:line="240" w:lineRule="auto"/>
        <w:jc w:val="left"/>
      </w:pPr>
    </w:p>
    <w:p w:rsidR="000223B2" w:rsidRDefault="000223B2" w:rsidP="000223B2">
      <w:pPr>
        <w:pStyle w:val="Style6"/>
        <w:widowControl/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РЕШИЛИ:</w:t>
      </w:r>
    </w:p>
    <w:p w:rsidR="000223B2" w:rsidRDefault="000223B2" w:rsidP="000223B2">
      <w:pPr>
        <w:pStyle w:val="Style9"/>
        <w:widowControl/>
        <w:tabs>
          <w:tab w:val="left" w:pos="770"/>
        </w:tabs>
        <w:spacing w:line="240" w:lineRule="auto"/>
        <w:ind w:left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</w:t>
      </w:r>
      <w:r>
        <w:rPr>
          <w:rStyle w:val="FontStyle15"/>
          <w:sz w:val="28"/>
          <w:szCs w:val="28"/>
        </w:rPr>
        <w:tab/>
        <w:t>Информацию заместителя министра труда и социальной защиты</w:t>
      </w:r>
      <w:r>
        <w:rPr>
          <w:rStyle w:val="FontStyle15"/>
          <w:sz w:val="28"/>
          <w:szCs w:val="28"/>
        </w:rPr>
        <w:br/>
        <w:t xml:space="preserve">населения Ставропольского края </w:t>
      </w:r>
      <w:proofErr w:type="spellStart"/>
      <w:r>
        <w:rPr>
          <w:rStyle w:val="FontStyle15"/>
          <w:sz w:val="28"/>
          <w:szCs w:val="28"/>
        </w:rPr>
        <w:t>Немцевой</w:t>
      </w:r>
      <w:proofErr w:type="spellEnd"/>
      <w:r>
        <w:rPr>
          <w:rStyle w:val="FontStyle15"/>
          <w:sz w:val="28"/>
          <w:szCs w:val="28"/>
        </w:rPr>
        <w:t xml:space="preserve"> Е.В. «О проведении в 2017</w:t>
      </w:r>
      <w:r>
        <w:rPr>
          <w:rStyle w:val="FontStyle15"/>
          <w:sz w:val="28"/>
          <w:szCs w:val="28"/>
        </w:rPr>
        <w:br/>
        <w:t>году независимой оценки эффективности и качества предоставления услуг</w:t>
      </w:r>
      <w:r>
        <w:rPr>
          <w:rStyle w:val="FontStyle15"/>
          <w:sz w:val="28"/>
          <w:szCs w:val="28"/>
        </w:rPr>
        <w:br/>
        <w:t>организациями социального обслуживания» принять к сведению.</w:t>
      </w:r>
    </w:p>
    <w:p w:rsidR="000223B2" w:rsidRDefault="000223B2" w:rsidP="000223B2">
      <w:pPr>
        <w:pStyle w:val="Style9"/>
        <w:widowControl/>
        <w:tabs>
          <w:tab w:val="left" w:pos="655"/>
        </w:tabs>
        <w:spacing w:line="240" w:lineRule="auto"/>
        <w:ind w:left="35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>
        <w:rPr>
          <w:rStyle w:val="FontStyle15"/>
          <w:sz w:val="28"/>
          <w:szCs w:val="28"/>
        </w:rPr>
        <w:tab/>
        <w:t>Утвердить перечни организаций социального обслуживания населения,</w:t>
      </w:r>
      <w:r>
        <w:rPr>
          <w:rStyle w:val="FontStyle15"/>
          <w:sz w:val="28"/>
          <w:szCs w:val="28"/>
        </w:rPr>
        <w:br/>
        <w:t>подлежащих независимой оценке эффективности и качества</w:t>
      </w:r>
      <w:r>
        <w:rPr>
          <w:rStyle w:val="FontStyle15"/>
          <w:sz w:val="28"/>
          <w:szCs w:val="28"/>
        </w:rPr>
        <w:br/>
        <w:t>предоставления услуг организациями социального обслуживания в 2017</w:t>
      </w:r>
      <w:r>
        <w:rPr>
          <w:rStyle w:val="FontStyle15"/>
          <w:sz w:val="28"/>
          <w:szCs w:val="28"/>
        </w:rPr>
        <w:br/>
        <w:t>году.</w:t>
      </w:r>
    </w:p>
    <w:p w:rsidR="000223B2" w:rsidRDefault="000223B2" w:rsidP="000223B2">
      <w:pPr>
        <w:pStyle w:val="Style10"/>
        <w:widowControl/>
        <w:spacing w:line="240" w:lineRule="auto"/>
        <w:ind w:right="7"/>
      </w:pPr>
    </w:p>
    <w:p w:rsidR="000223B2" w:rsidRDefault="000223B2" w:rsidP="000223B2">
      <w:pPr>
        <w:pStyle w:val="Style10"/>
        <w:widowControl/>
        <w:tabs>
          <w:tab w:val="left" w:pos="698"/>
        </w:tabs>
        <w:spacing w:line="240" w:lineRule="auto"/>
        <w:ind w:right="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>
        <w:rPr>
          <w:rStyle w:val="FontStyle15"/>
          <w:sz w:val="28"/>
          <w:szCs w:val="28"/>
        </w:rPr>
        <w:tab/>
        <w:t>Рекомендовать министерству труда и социальной защиты населения</w:t>
      </w:r>
      <w:r>
        <w:rPr>
          <w:rStyle w:val="FontStyle15"/>
          <w:sz w:val="28"/>
          <w:szCs w:val="28"/>
        </w:rPr>
        <w:br/>
        <w:t>Ставропольского края обеспечить выполнение плана мероприятий по</w:t>
      </w:r>
      <w:r>
        <w:rPr>
          <w:rStyle w:val="FontStyle15"/>
          <w:sz w:val="28"/>
          <w:szCs w:val="28"/>
        </w:rPr>
        <w:br/>
        <w:t>проведению независимой оценки качества оказания услуг организациями</w:t>
      </w:r>
      <w:r>
        <w:rPr>
          <w:rStyle w:val="FontStyle15"/>
          <w:sz w:val="28"/>
          <w:szCs w:val="28"/>
        </w:rPr>
        <w:br/>
        <w:t>социального обслуживания в Ставропольском крае.</w:t>
      </w:r>
    </w:p>
    <w:p w:rsidR="000223B2" w:rsidRDefault="000223B2" w:rsidP="000223B2">
      <w:pPr>
        <w:pStyle w:val="Style6"/>
        <w:widowControl/>
        <w:spacing w:line="240" w:lineRule="auto"/>
        <w:ind w:left="353"/>
        <w:jc w:val="left"/>
      </w:pPr>
    </w:p>
    <w:p w:rsidR="000223B2" w:rsidRDefault="000223B2" w:rsidP="000223B2">
      <w:pPr>
        <w:pStyle w:val="Style6"/>
        <w:widowControl/>
        <w:spacing w:line="240" w:lineRule="auto"/>
        <w:ind w:left="353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СЛУШАЛИ:</w:t>
      </w:r>
    </w:p>
    <w:p w:rsidR="000223B2" w:rsidRDefault="000223B2" w:rsidP="000223B2">
      <w:pPr>
        <w:pStyle w:val="Style6"/>
        <w:widowControl/>
        <w:spacing w:line="240" w:lineRule="auto"/>
        <w:ind w:left="353"/>
      </w:pPr>
    </w:p>
    <w:p w:rsidR="000223B2" w:rsidRDefault="000223B2" w:rsidP="000223B2">
      <w:pPr>
        <w:pStyle w:val="Style6"/>
        <w:widowControl/>
        <w:spacing w:line="240" w:lineRule="auto"/>
        <w:ind w:left="35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«О проекте постановления Правительства Ставропольского края «О внесении   изменений   в   некоторые   постановления Правительства</w:t>
      </w:r>
    </w:p>
    <w:p w:rsidR="000223B2" w:rsidRDefault="000223B2" w:rsidP="000223B2">
      <w:pPr>
        <w:pStyle w:val="Style6"/>
        <w:widowControl/>
        <w:spacing w:line="240" w:lineRule="auto"/>
        <w:ind w:left="38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Ставропольского края по вопросам, связанным с предоставлением гражданам мер социальной поддержки по оплате жилого помещения и коммунальных услуг».</w:t>
      </w:r>
    </w:p>
    <w:p w:rsidR="000223B2" w:rsidRDefault="000223B2" w:rsidP="000223B2">
      <w:pPr>
        <w:pStyle w:val="Style4"/>
        <w:widowControl/>
        <w:spacing w:line="240" w:lineRule="auto"/>
      </w:pPr>
    </w:p>
    <w:p w:rsidR="000223B2" w:rsidRDefault="000223B2" w:rsidP="000223B2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Докладчик: Мамонтова Е.В.., первый заместитель министра труда и социальной защиты населения Ставропольского края</w:t>
      </w:r>
    </w:p>
    <w:p w:rsidR="000223B2" w:rsidRDefault="000223B2" w:rsidP="000223B2">
      <w:pPr>
        <w:pStyle w:val="Style1"/>
        <w:widowControl/>
        <w:spacing w:line="240" w:lineRule="auto"/>
      </w:pPr>
    </w:p>
    <w:p w:rsidR="000223B2" w:rsidRDefault="000223B2" w:rsidP="000223B2">
      <w:pPr>
        <w:pStyle w:val="Style1"/>
        <w:widowControl/>
        <w:spacing w:line="240" w:lineRule="auto"/>
        <w:rPr>
          <w:sz w:val="28"/>
          <w:szCs w:val="28"/>
        </w:rPr>
      </w:pPr>
    </w:p>
    <w:p w:rsidR="000223B2" w:rsidRDefault="000223B2" w:rsidP="000223B2">
      <w:pPr>
        <w:pStyle w:val="Style1"/>
        <w:widowControl/>
        <w:spacing w:line="240" w:lineRule="auto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Данный проект разработан в целях приведения отдельных норм постановления Правительства Ставропольского края от 17 сентября 2008 г. № 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 и постановления Правительства Ставропольского края от 15 апреля 2016 г. № 150-п «О предоставлении компенсации расходов на уплату взноса на капитальный ремонт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 xml:space="preserve">общего имущества в многоквартирном доме отдельным категориям граждан» (далее соответственно - постановление № 145-п, постановление № 150-п), в соответствие с </w:t>
      </w:r>
      <w:r>
        <w:rPr>
          <w:rStyle w:val="FontStyle15"/>
          <w:sz w:val="28"/>
          <w:szCs w:val="28"/>
          <w:u w:val="single"/>
        </w:rPr>
        <w:t>Постановление Правительства РФ от 12 декабря 2007 № 861 «Об утверждении методики распределения субвенций из федерального бюджета между бюджетами субъектов Российской Федерации и г. Байконура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</w:t>
      </w:r>
      <w:proofErr w:type="gramEnd"/>
      <w:r>
        <w:rPr>
          <w:rStyle w:val="FontStyle15"/>
          <w:sz w:val="28"/>
          <w:szCs w:val="28"/>
          <w:u w:val="single"/>
        </w:rPr>
        <w:t xml:space="preserve">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субвенции» (с изменениями, внесенными постановлением Правительства Российской Федерации от 23 декабря 2016 г. № 1456), а также</w:t>
      </w:r>
      <w:r>
        <w:rPr>
          <w:rStyle w:val="FontStyle15"/>
          <w:sz w:val="28"/>
          <w:szCs w:val="28"/>
        </w:rPr>
        <w:t xml:space="preserve"> Федеральным законом от 13 июля 2015 года № 218-ФЗ «О государственной регистрации недвижимости» (далее соответственно </w:t>
      </w:r>
      <w:proofErr w:type="gramStart"/>
      <w:r>
        <w:rPr>
          <w:rStyle w:val="FontStyle15"/>
          <w:sz w:val="28"/>
          <w:szCs w:val="28"/>
        </w:rPr>
        <w:t>-П</w:t>
      </w:r>
      <w:proofErr w:type="gramEnd"/>
      <w:r>
        <w:rPr>
          <w:rStyle w:val="FontStyle15"/>
          <w:sz w:val="28"/>
          <w:szCs w:val="28"/>
        </w:rPr>
        <w:t xml:space="preserve">остановление № 861, Постановление № </w:t>
      </w:r>
      <w:proofErr w:type="gramStart"/>
      <w:r>
        <w:rPr>
          <w:rStyle w:val="FontStyle15"/>
          <w:sz w:val="28"/>
          <w:szCs w:val="28"/>
        </w:rPr>
        <w:t>1456, Закон № 218-ФЗ).</w:t>
      </w:r>
      <w:proofErr w:type="gramEnd"/>
    </w:p>
    <w:p w:rsidR="000223B2" w:rsidRDefault="000223B2" w:rsidP="000223B2">
      <w:pPr>
        <w:pStyle w:val="Style1"/>
        <w:widowControl/>
        <w:spacing w:line="240" w:lineRule="auto"/>
        <w:ind w:right="14" w:firstLine="734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Проектом постановления предлагается внести изменения в постановление № 145-п в соответствии с Постановлением № 1456, касающиеся изложения в новой редакции преамбулы постановления № 145-п с учетом нового наименования Постановления № 861, а также порядка предоставления заявок на финансовое обеспечение расходов и отчетности о предоставлении мер социальной поддержки по оплате жилого помещения и коммунальных услуг отдельным категориям граждан.</w:t>
      </w:r>
      <w:proofErr w:type="gramEnd"/>
    </w:p>
    <w:p w:rsidR="000223B2" w:rsidRDefault="000223B2" w:rsidP="000223B2">
      <w:pPr>
        <w:pStyle w:val="Style1"/>
        <w:widowControl/>
        <w:spacing w:line="240" w:lineRule="auto"/>
        <w:ind w:right="22" w:firstLine="742"/>
      </w:pPr>
    </w:p>
    <w:p w:rsidR="000223B2" w:rsidRDefault="000223B2" w:rsidP="000223B2">
      <w:pPr>
        <w:pStyle w:val="Style1"/>
        <w:widowControl/>
        <w:spacing w:line="240" w:lineRule="auto"/>
        <w:ind w:right="22" w:firstLine="7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Кроме того, проектом постановления предусмотрено внесение изменений в пункт 8 Порядка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форме, утвержденного постановлением № 145-п (далее - Порядок), в целях приведения в соответствие наименований отдельных органов исполнительной власти.</w:t>
      </w:r>
    </w:p>
    <w:p w:rsidR="000223B2" w:rsidRDefault="000223B2" w:rsidP="000223B2">
      <w:pPr>
        <w:pStyle w:val="Style1"/>
        <w:widowControl/>
        <w:spacing w:line="240" w:lineRule="auto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Предлагаемое проектом постановления изменение в пункт 20 Порядка направлено на защиту законных прав и интересов граждан. </w:t>
      </w:r>
      <w:proofErr w:type="gramStart"/>
      <w:r>
        <w:rPr>
          <w:rStyle w:val="FontStyle15"/>
          <w:sz w:val="28"/>
          <w:szCs w:val="28"/>
        </w:rPr>
        <w:t xml:space="preserve">Данное изменение позволит органам социальной защиты населения администраций муниципальных районов и городских округов Ставропольского края производить перерасчет размера компенсации расходов на оплату жилого помещения и коммунальных услуг в случае изменения регионального </w:t>
      </w:r>
      <w:r>
        <w:rPr>
          <w:rStyle w:val="FontStyle15"/>
          <w:sz w:val="28"/>
          <w:szCs w:val="28"/>
        </w:rPr>
        <w:lastRenderedPageBreak/>
        <w:t>стандарта нормативной площади жилого помещения, используемой для расчета размера субсидий на оплату жилого помещения и коммунальных услуг, со дня соответствующих изменений без обращения граждан.</w:t>
      </w:r>
      <w:proofErr w:type="gramEnd"/>
    </w:p>
    <w:p w:rsidR="000223B2" w:rsidRDefault="000223B2" w:rsidP="000223B2">
      <w:pPr>
        <w:pStyle w:val="Style11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Одновременно проектом постановления предусмотрено внесение изменений в постановление № 145-п и постановление № 150-п, обусловленных вступлением в силу Закона № 218-ФЗ, в соответствии с которым будет сформирован Единый государственный реестр недвижимости, который </w:t>
      </w:r>
      <w:r>
        <w:rPr>
          <w:rStyle w:val="FontStyle15"/>
          <w:sz w:val="28"/>
          <w:szCs w:val="28"/>
          <w:u w:val="single"/>
        </w:rPr>
        <w:t>объединит</w:t>
      </w:r>
      <w:r>
        <w:rPr>
          <w:rStyle w:val="FontStyle15"/>
          <w:sz w:val="28"/>
          <w:szCs w:val="28"/>
        </w:rPr>
        <w:t xml:space="preserve"> сведения, содержащиеся в настоящее время в кадастре недвижимости и Едином государственном реестре прав на недвижимое имущество и сделок ним.</w:t>
      </w:r>
    </w:p>
    <w:p w:rsidR="000223B2" w:rsidRDefault="000223B2" w:rsidP="000223B2">
      <w:pPr>
        <w:pStyle w:val="Style1"/>
        <w:widowControl/>
        <w:spacing w:line="240" w:lineRule="auto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Реализация проекта постановления не повлечет за собой необходимости выделения дополнительных средств из бюджета Ставропольского края.</w:t>
      </w:r>
    </w:p>
    <w:p w:rsidR="000223B2" w:rsidRDefault="000223B2" w:rsidP="000223B2">
      <w:pPr>
        <w:pStyle w:val="Style7"/>
        <w:widowControl/>
        <w:spacing w:line="240" w:lineRule="auto"/>
        <w:ind w:firstLine="0"/>
        <w:jc w:val="left"/>
      </w:pPr>
    </w:p>
    <w:p w:rsidR="000223B2" w:rsidRDefault="000223B2" w:rsidP="000223B2">
      <w:pPr>
        <w:pStyle w:val="Style7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РЕШИЛИ:</w:t>
      </w:r>
    </w:p>
    <w:p w:rsidR="000223B2" w:rsidRDefault="000223B2" w:rsidP="000223B2">
      <w:pPr>
        <w:pStyle w:val="Style7"/>
        <w:widowControl/>
        <w:spacing w:line="240" w:lineRule="auto"/>
        <w:ind w:right="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Одобрить проект постановления Правительства Ставропольского края «О внесении изменений в некоторые постановления Правительства Ставропольского края по вопросам, связанным с предоставлением гражданам мер социальной поддержки по оплате жилого помещения и коммунальных услуг».</w:t>
      </w:r>
    </w:p>
    <w:p w:rsidR="000223B2" w:rsidRDefault="000223B2" w:rsidP="000223B2">
      <w:pPr>
        <w:rPr>
          <w:rStyle w:val="FontStyle15"/>
          <w:sz w:val="28"/>
          <w:szCs w:val="28"/>
        </w:rPr>
        <w:sectPr w:rsidR="000223B2">
          <w:pgSz w:w="11905" w:h="16837"/>
          <w:pgMar w:top="1031" w:right="1272" w:bottom="1440" w:left="1272" w:header="720" w:footer="720" w:gutter="0"/>
          <w:cols w:space="720"/>
        </w:sectPr>
      </w:pPr>
    </w:p>
    <w:p w:rsidR="000223B2" w:rsidRDefault="000223B2" w:rsidP="000223B2">
      <w:pPr>
        <w:pStyle w:val="Style7"/>
        <w:widowControl/>
        <w:spacing w:line="240" w:lineRule="auto"/>
        <w:ind w:firstLine="0"/>
      </w:pPr>
    </w:p>
    <w:p w:rsidR="000223B2" w:rsidRDefault="000223B2" w:rsidP="000223B2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0223B2" w:rsidRDefault="000223B2" w:rsidP="000223B2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Председатель Общественного совета</w:t>
      </w:r>
    </w:p>
    <w:p w:rsidR="000223B2" w:rsidRDefault="000223B2" w:rsidP="000223B2">
      <w:pPr>
        <w:pStyle w:val="Style7"/>
        <w:widowControl/>
        <w:spacing w:line="240" w:lineRule="auto"/>
        <w:ind w:firstLine="0"/>
      </w:pPr>
    </w:p>
    <w:p w:rsidR="000223B2" w:rsidRDefault="000223B2" w:rsidP="000223B2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Секретарь</w:t>
      </w:r>
    </w:p>
    <w:p w:rsidR="000223B2" w:rsidRDefault="000223B2" w:rsidP="000223B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br w:type="column"/>
      </w:r>
    </w:p>
    <w:p w:rsidR="000223B2" w:rsidRDefault="000223B2" w:rsidP="000223B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0223B2" w:rsidRDefault="000223B2" w:rsidP="000223B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Н.Т. </w:t>
      </w:r>
      <w:proofErr w:type="spellStart"/>
      <w:r>
        <w:rPr>
          <w:rStyle w:val="FontStyle15"/>
          <w:sz w:val="28"/>
          <w:szCs w:val="28"/>
        </w:rPr>
        <w:t>Шумская</w:t>
      </w:r>
      <w:proofErr w:type="spellEnd"/>
    </w:p>
    <w:p w:rsidR="000223B2" w:rsidRDefault="000223B2" w:rsidP="000223B2">
      <w:pPr>
        <w:pStyle w:val="Style6"/>
        <w:widowControl/>
        <w:spacing w:line="240" w:lineRule="auto"/>
        <w:ind w:right="101"/>
      </w:pPr>
    </w:p>
    <w:p w:rsidR="000223B2" w:rsidRDefault="000223B2" w:rsidP="000223B2">
      <w:pPr>
        <w:pStyle w:val="Style6"/>
        <w:widowControl/>
        <w:spacing w:line="240" w:lineRule="auto"/>
        <w:ind w:right="-257"/>
        <w:rPr>
          <w:rStyle w:val="FontStyle15"/>
          <w:sz w:val="28"/>
          <w:szCs w:val="28"/>
        </w:rPr>
      </w:pPr>
    </w:p>
    <w:p w:rsidR="000223B2" w:rsidRDefault="000223B2" w:rsidP="000223B2">
      <w:pPr>
        <w:pStyle w:val="Style6"/>
        <w:widowControl/>
        <w:spacing w:line="240" w:lineRule="auto"/>
        <w:ind w:right="-25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В.В.Савченко</w:t>
      </w:r>
    </w:p>
    <w:p w:rsidR="000223B2" w:rsidRDefault="000223B2" w:rsidP="000223B2">
      <w:pPr>
        <w:rPr>
          <w:rStyle w:val="FontStyle15"/>
          <w:sz w:val="28"/>
          <w:szCs w:val="28"/>
        </w:rPr>
        <w:sectPr w:rsidR="000223B2">
          <w:type w:val="continuous"/>
          <w:pgSz w:w="11905" w:h="16837"/>
          <w:pgMar w:top="1175" w:right="1437" w:bottom="1440" w:left="1279" w:header="720" w:footer="720" w:gutter="0"/>
          <w:cols w:num="2" w:space="720" w:equalWidth="0">
            <w:col w:w="4420" w:space="3038"/>
            <w:col w:w="1728"/>
          </w:cols>
        </w:sectPr>
      </w:pPr>
    </w:p>
    <w:p w:rsidR="000223B2" w:rsidRDefault="000223B2" w:rsidP="000223B2">
      <w:pPr>
        <w:rPr>
          <w:rStyle w:val="FontStyle15"/>
          <w:sz w:val="28"/>
          <w:szCs w:val="28"/>
        </w:rPr>
      </w:pPr>
    </w:p>
    <w:p w:rsidR="00E46B83" w:rsidRDefault="00E46B83"/>
    <w:sectPr w:rsidR="00E4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E1C"/>
    <w:multiLevelType w:val="singleLevel"/>
    <w:tmpl w:val="AD24C61E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DD12F0"/>
    <w:multiLevelType w:val="singleLevel"/>
    <w:tmpl w:val="3AC4DF3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3B2"/>
    <w:rsid w:val="000223B2"/>
    <w:rsid w:val="00E4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1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23B2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223B2"/>
    <w:pPr>
      <w:widowControl w:val="0"/>
      <w:autoSpaceDE w:val="0"/>
      <w:autoSpaceDN w:val="0"/>
      <w:adjustRightInd w:val="0"/>
      <w:spacing w:after="0" w:line="5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223B2"/>
    <w:pPr>
      <w:widowControl w:val="0"/>
      <w:autoSpaceDE w:val="0"/>
      <w:autoSpaceDN w:val="0"/>
      <w:adjustRightInd w:val="0"/>
      <w:spacing w:after="0" w:line="317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223B2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0" w:lineRule="exact"/>
      <w:ind w:firstLine="1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223B2"/>
    <w:pPr>
      <w:widowControl w:val="0"/>
      <w:autoSpaceDE w:val="0"/>
      <w:autoSpaceDN w:val="0"/>
      <w:adjustRightInd w:val="0"/>
      <w:spacing w:after="0" w:line="32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223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223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2017-09-26T08:51:00Z</dcterms:created>
  <dcterms:modified xsi:type="dcterms:W3CDTF">2017-09-26T08:52:00Z</dcterms:modified>
</cp:coreProperties>
</file>