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962" w:rsidRDefault="00390962" w:rsidP="006965B6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FF0000"/>
          <w:sz w:val="35"/>
        </w:rPr>
      </w:pPr>
      <w:r w:rsidRPr="00390962">
        <w:rPr>
          <w:rFonts w:ascii="Arial" w:eastAsia="Times New Roman" w:hAnsi="Arial" w:cs="Arial"/>
          <w:b/>
          <w:bCs/>
          <w:noProof/>
          <w:color w:val="FF0000"/>
          <w:sz w:val="35"/>
        </w:rPr>
        <w:drawing>
          <wp:inline distT="0" distB="0" distL="0" distR="0">
            <wp:extent cx="5952092" cy="1035586"/>
            <wp:effectExtent l="19050" t="0" r="0" b="0"/>
            <wp:docPr id="10" name="Рисунок 10" descr="http://i.posleurokov.ru/resize/-/400/3947/fd84b5de366cc983f3defbe071fbbd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.posleurokov.ru/resize/-/400/3947/fd84b5de366cc983f3defbe071fbbda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5660" cy="1037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962" w:rsidRDefault="00390962" w:rsidP="00390962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FF0000"/>
          <w:sz w:val="35"/>
        </w:rPr>
      </w:pPr>
    </w:p>
    <w:p w:rsidR="00B93818" w:rsidRPr="00B93818" w:rsidRDefault="00B93818" w:rsidP="00B93818">
      <w:pPr>
        <w:shd w:val="clear" w:color="auto" w:fill="F7F7F6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B9381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  <w:t>Рекомендации для родителей по воспитанию</w:t>
      </w:r>
    </w:p>
    <w:p w:rsidR="00B93818" w:rsidRPr="00B93818" w:rsidRDefault="00B93818" w:rsidP="00B93818">
      <w:pPr>
        <w:shd w:val="clear" w:color="auto" w:fill="F7F7F6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B9381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  <w:t xml:space="preserve">ребенка – </w:t>
      </w:r>
      <w:proofErr w:type="spellStart"/>
      <w:r w:rsidRPr="00B9381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  <w:t>аутиста</w:t>
      </w:r>
      <w:proofErr w:type="spellEnd"/>
    </w:p>
    <w:p w:rsidR="003A770B" w:rsidRDefault="003A770B" w:rsidP="00B938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</w:rPr>
      </w:pPr>
    </w:p>
    <w:p w:rsidR="006965B6" w:rsidRPr="00175EF7" w:rsidRDefault="006965B6" w:rsidP="00B938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175EF7"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Развитие аутизма в детском возрасте приводит в большинстве случаев к </w:t>
      </w:r>
      <w:proofErr w:type="gramStart"/>
      <w:r w:rsidRPr="00175EF7">
        <w:rPr>
          <w:rFonts w:ascii="Times New Roman" w:eastAsia="Times New Roman" w:hAnsi="Times New Roman" w:cs="Times New Roman"/>
          <w:color w:val="424242"/>
          <w:sz w:val="28"/>
          <w:szCs w:val="28"/>
        </w:rPr>
        <w:t>глубокой</w:t>
      </w:r>
      <w:proofErr w:type="gramEnd"/>
      <w:r w:rsidRPr="00175EF7"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 </w:t>
      </w:r>
      <w:proofErr w:type="spellStart"/>
      <w:r w:rsidRPr="00175EF7">
        <w:rPr>
          <w:rFonts w:ascii="Times New Roman" w:eastAsia="Times New Roman" w:hAnsi="Times New Roman" w:cs="Times New Roman"/>
          <w:color w:val="424242"/>
          <w:sz w:val="28"/>
          <w:szCs w:val="28"/>
        </w:rPr>
        <w:t>инвалидизации</w:t>
      </w:r>
      <w:proofErr w:type="spellEnd"/>
      <w:r w:rsidRPr="00175EF7"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 больных. Наличие такого больного </w:t>
      </w:r>
      <w:proofErr w:type="spellStart"/>
      <w:r w:rsidRPr="00175EF7">
        <w:rPr>
          <w:rFonts w:ascii="Times New Roman" w:eastAsia="Times New Roman" w:hAnsi="Times New Roman" w:cs="Times New Roman"/>
          <w:color w:val="424242"/>
          <w:sz w:val="28"/>
          <w:szCs w:val="28"/>
        </w:rPr>
        <w:t>десоциализирует</w:t>
      </w:r>
      <w:proofErr w:type="spellEnd"/>
      <w:r w:rsidRPr="00175EF7"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 семью. При своевременном распознавании и адекв</w:t>
      </w:r>
      <w:r w:rsidR="00F37611"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атной терапии </w:t>
      </w:r>
      <w:proofErr w:type="spellStart"/>
      <w:r w:rsidR="00F37611">
        <w:rPr>
          <w:rFonts w:ascii="Times New Roman" w:eastAsia="Times New Roman" w:hAnsi="Times New Roman" w:cs="Times New Roman"/>
          <w:color w:val="424242"/>
          <w:sz w:val="28"/>
          <w:szCs w:val="28"/>
        </w:rPr>
        <w:t>аути</w:t>
      </w:r>
      <w:r w:rsidRPr="00175EF7">
        <w:rPr>
          <w:rFonts w:ascii="Times New Roman" w:eastAsia="Times New Roman" w:hAnsi="Times New Roman" w:cs="Times New Roman"/>
          <w:color w:val="424242"/>
          <w:sz w:val="28"/>
          <w:szCs w:val="28"/>
        </w:rPr>
        <w:t>ческих</w:t>
      </w:r>
      <w:proofErr w:type="spellEnd"/>
      <w:r w:rsidRPr="00175EF7"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 состояний у детей удается смягчить глубину психических и поведенческих расстройств. </w:t>
      </w:r>
    </w:p>
    <w:p w:rsidR="00B93818" w:rsidRPr="00B93818" w:rsidRDefault="00B93818" w:rsidP="00B93818">
      <w:pPr>
        <w:shd w:val="clear" w:color="auto" w:fill="F7F7F6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3818">
        <w:rPr>
          <w:rFonts w:ascii="Times New Roman" w:eastAsia="Times New Roman" w:hAnsi="Times New Roman" w:cs="Times New Roman"/>
          <w:color w:val="000000"/>
          <w:sz w:val="28"/>
          <w:szCs w:val="28"/>
        </w:rPr>
        <w:t>В жизни </w:t>
      </w:r>
      <w:r w:rsidRPr="00B938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ранний детский аутизм</w:t>
      </w:r>
      <w:r w:rsidRPr="00B93818">
        <w:rPr>
          <w:rFonts w:ascii="Times New Roman" w:eastAsia="Times New Roman" w:hAnsi="Times New Roman" w:cs="Times New Roman"/>
          <w:color w:val="000000"/>
          <w:sz w:val="28"/>
          <w:szCs w:val="28"/>
        </w:rPr>
        <w:t> в одних случаях обнаруживается в связи с тем, что у ребенка</w:t>
      </w:r>
    </w:p>
    <w:p w:rsidR="00B93818" w:rsidRPr="00B93818" w:rsidRDefault="00B93818" w:rsidP="00B93818">
      <w:pPr>
        <w:numPr>
          <w:ilvl w:val="0"/>
          <w:numId w:val="9"/>
        </w:numPr>
        <w:shd w:val="clear" w:color="auto" w:fill="F7F7F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3818">
        <w:rPr>
          <w:rFonts w:ascii="Times New Roman" w:eastAsia="Times New Roman" w:hAnsi="Times New Roman" w:cs="Times New Roman"/>
          <w:color w:val="000000"/>
          <w:sz w:val="28"/>
          <w:szCs w:val="28"/>
        </w:rPr>
        <w:t>нет в активном словаре </w:t>
      </w:r>
      <w:r w:rsidRPr="00B938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слов, предложений</w:t>
      </w:r>
      <w:r w:rsidRPr="00B9381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93818" w:rsidRPr="00B93818" w:rsidRDefault="00B93818" w:rsidP="00B93818">
      <w:pPr>
        <w:shd w:val="clear" w:color="auto" w:fill="F7F7F6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38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других случаях ребенок – </w:t>
      </w:r>
      <w:proofErr w:type="spellStart"/>
      <w:r w:rsidRPr="00B93818">
        <w:rPr>
          <w:rFonts w:ascii="Times New Roman" w:eastAsia="Times New Roman" w:hAnsi="Times New Roman" w:cs="Times New Roman"/>
          <w:color w:val="000000"/>
          <w:sz w:val="28"/>
          <w:szCs w:val="28"/>
        </w:rPr>
        <w:t>аутист</w:t>
      </w:r>
      <w:proofErr w:type="spellEnd"/>
      <w:r w:rsidRPr="00B938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говорит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B93818" w:rsidRPr="00B93818" w:rsidRDefault="00B93818" w:rsidP="00B93818">
      <w:pPr>
        <w:numPr>
          <w:ilvl w:val="0"/>
          <w:numId w:val="10"/>
        </w:numPr>
        <w:shd w:val="clear" w:color="auto" w:fill="F7F7F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38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несвязанные между собой фразы</w:t>
      </w:r>
      <w:r w:rsidRPr="00B93818">
        <w:rPr>
          <w:rFonts w:ascii="Times New Roman" w:eastAsia="Times New Roman" w:hAnsi="Times New Roman" w:cs="Times New Roman"/>
          <w:color w:val="000000"/>
          <w:sz w:val="28"/>
          <w:szCs w:val="28"/>
        </w:rPr>
        <w:t> из просмотренных мультфильмов, радиопередач, повторяет слова за взрослым.</w:t>
      </w:r>
    </w:p>
    <w:p w:rsidR="00B93818" w:rsidRPr="00B93818" w:rsidRDefault="00B93818" w:rsidP="00B93818">
      <w:pPr>
        <w:numPr>
          <w:ilvl w:val="0"/>
          <w:numId w:val="10"/>
        </w:numPr>
        <w:shd w:val="clear" w:color="auto" w:fill="F7F7F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B93818">
        <w:rPr>
          <w:rFonts w:ascii="Times New Roman" w:eastAsia="Times New Roman" w:hAnsi="Times New Roman" w:cs="Times New Roman"/>
          <w:color w:val="000000"/>
          <w:sz w:val="28"/>
          <w:szCs w:val="28"/>
        </w:rPr>
        <w:t>асто речь ребенка изобилует непроизвольным повторением слышимых звуков, слов, фраз (</w:t>
      </w:r>
      <w:proofErr w:type="spellStart"/>
      <w:r w:rsidRPr="00B93818">
        <w:rPr>
          <w:rFonts w:ascii="Times New Roman" w:eastAsia="Times New Roman" w:hAnsi="Times New Roman" w:cs="Times New Roman"/>
          <w:color w:val="000000"/>
          <w:sz w:val="28"/>
          <w:szCs w:val="28"/>
        </w:rPr>
        <w:t>эхолалия</w:t>
      </w:r>
      <w:proofErr w:type="spellEnd"/>
      <w:r w:rsidRPr="00B93818">
        <w:rPr>
          <w:rFonts w:ascii="Times New Roman" w:eastAsia="Times New Roman" w:hAnsi="Times New Roman" w:cs="Times New Roman"/>
          <w:color w:val="000000"/>
          <w:sz w:val="28"/>
          <w:szCs w:val="28"/>
        </w:rPr>
        <w:t>). На вопрос взрослого: «Что это?» Ребенок отвечает: «Что это?»</w:t>
      </w:r>
    </w:p>
    <w:p w:rsidR="00B93818" w:rsidRPr="00B93818" w:rsidRDefault="00B93818" w:rsidP="00B93818">
      <w:pPr>
        <w:shd w:val="clear" w:color="auto" w:fill="F7F7F6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3818">
        <w:rPr>
          <w:rFonts w:ascii="Times New Roman" w:eastAsia="Times New Roman" w:hAnsi="Times New Roman" w:cs="Times New Roman"/>
          <w:color w:val="000000"/>
          <w:sz w:val="28"/>
          <w:szCs w:val="28"/>
        </w:rPr>
        <w:t>Аутизм более ярко проявляется </w:t>
      </w:r>
      <w:r w:rsidRPr="00B938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 3 – 5 годам</w:t>
      </w:r>
      <w:r w:rsidRPr="00B93818">
        <w:rPr>
          <w:rFonts w:ascii="Times New Roman" w:eastAsia="Times New Roman" w:hAnsi="Times New Roman" w:cs="Times New Roman"/>
          <w:color w:val="000000"/>
          <w:sz w:val="28"/>
          <w:szCs w:val="28"/>
        </w:rPr>
        <w:t> и может сопровождаться </w:t>
      </w:r>
      <w:r w:rsidRPr="00B938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страхами, агрессией, </w:t>
      </w:r>
      <w:proofErr w:type="spellStart"/>
      <w:r w:rsidRPr="00B938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самоагрессией</w:t>
      </w:r>
      <w:proofErr w:type="spellEnd"/>
      <w:r w:rsidRPr="00B938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и стереотипностью поведения.</w:t>
      </w:r>
    </w:p>
    <w:p w:rsidR="00B93818" w:rsidRPr="00B93818" w:rsidRDefault="00B93818" w:rsidP="00B93818">
      <w:pPr>
        <w:shd w:val="clear" w:color="auto" w:fill="F7F7F6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3818">
        <w:rPr>
          <w:rFonts w:ascii="Times New Roman" w:eastAsia="Times New Roman" w:hAnsi="Times New Roman" w:cs="Times New Roman"/>
          <w:color w:val="000000"/>
          <w:sz w:val="28"/>
          <w:szCs w:val="28"/>
        </w:rPr>
        <w:t>Не сравнивая своего малыша со сверстниками, родителям надо </w:t>
      </w:r>
      <w:r w:rsidRPr="00B938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адекватно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B93818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оценивать его уровень развития и </w:t>
      </w:r>
      <w:r w:rsidRPr="00B938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ориентироваться на динамику достижений</w:t>
      </w:r>
      <w:r w:rsidRPr="00B9381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37611" w:rsidRDefault="00F37611" w:rsidP="00B93818">
      <w:pPr>
        <w:shd w:val="clear" w:color="auto" w:fill="F7F7F6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</w:pPr>
    </w:p>
    <w:p w:rsidR="00B93818" w:rsidRPr="00B93818" w:rsidRDefault="00B93818" w:rsidP="00B93818">
      <w:pPr>
        <w:shd w:val="clear" w:color="auto" w:fill="F7F7F6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3818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Для развития речевой деятельности детей необходимо</w:t>
      </w:r>
      <w:r w:rsidR="003A770B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:</w:t>
      </w:r>
    </w:p>
    <w:p w:rsidR="00B93818" w:rsidRPr="00B93818" w:rsidRDefault="00B93818" w:rsidP="00B93818">
      <w:pPr>
        <w:numPr>
          <w:ilvl w:val="0"/>
          <w:numId w:val="11"/>
        </w:numPr>
        <w:shd w:val="clear" w:color="auto" w:fill="F7F7F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3818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совершенствовать </w:t>
      </w:r>
      <w:r w:rsidRPr="00B938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психологическую базу речи</w:t>
      </w:r>
      <w:r w:rsidRPr="00B93818">
        <w:rPr>
          <w:rFonts w:ascii="Times New Roman" w:eastAsia="Times New Roman" w:hAnsi="Times New Roman" w:cs="Times New Roman"/>
          <w:color w:val="000000"/>
          <w:sz w:val="28"/>
          <w:szCs w:val="28"/>
        </w:rPr>
        <w:t>: ощущения, восприятие, внимание, память, моторику, мышление. Лучше всего развивать психические процессы в игровой деятельности по 15 - 30 минут ежедневно, в зависимости от возраста ребенка, работоспособности и его возможностей.</w:t>
      </w:r>
    </w:p>
    <w:p w:rsidR="00B93818" w:rsidRPr="00B93818" w:rsidRDefault="00B70795" w:rsidP="00B93818">
      <w:pPr>
        <w:numPr>
          <w:ilvl w:val="0"/>
          <w:numId w:val="11"/>
        </w:numPr>
        <w:shd w:val="clear" w:color="auto" w:fill="F7F7F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B93818" w:rsidRPr="00B938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ети – </w:t>
      </w:r>
      <w:proofErr w:type="spellStart"/>
      <w:r w:rsidR="00B93818" w:rsidRPr="00B93818">
        <w:rPr>
          <w:rFonts w:ascii="Times New Roman" w:eastAsia="Times New Roman" w:hAnsi="Times New Roman" w:cs="Times New Roman"/>
          <w:color w:val="000000"/>
          <w:sz w:val="28"/>
          <w:szCs w:val="28"/>
        </w:rPr>
        <w:t>аутисты</w:t>
      </w:r>
      <w:proofErr w:type="spellEnd"/>
      <w:r w:rsidR="00B93818" w:rsidRPr="00B938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любят </w:t>
      </w:r>
      <w:r w:rsidR="00B93818" w:rsidRPr="00B938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игры с водой, крупой, песком</w:t>
      </w:r>
      <w:r w:rsidR="00B93818" w:rsidRPr="00B93818">
        <w:rPr>
          <w:rFonts w:ascii="Times New Roman" w:eastAsia="Times New Roman" w:hAnsi="Times New Roman" w:cs="Times New Roman"/>
          <w:color w:val="000000"/>
          <w:sz w:val="28"/>
          <w:szCs w:val="28"/>
        </w:rPr>
        <w:t>. Вот некоторые из них:</w:t>
      </w:r>
    </w:p>
    <w:p w:rsidR="00B93818" w:rsidRPr="00B93818" w:rsidRDefault="00B93818" w:rsidP="00B93818">
      <w:pPr>
        <w:shd w:val="clear" w:color="auto" w:fill="F7F7F6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3818">
        <w:rPr>
          <w:rFonts w:ascii="Times New Roman" w:eastAsia="Times New Roman" w:hAnsi="Times New Roman" w:cs="Times New Roman"/>
          <w:color w:val="FF0000"/>
          <w:sz w:val="28"/>
          <w:szCs w:val="28"/>
        </w:rPr>
        <w:t>1. </w:t>
      </w:r>
      <w:r w:rsidRPr="00B93818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Купание кукол.</w:t>
      </w:r>
    </w:p>
    <w:p w:rsidR="00B93818" w:rsidRPr="00B93818" w:rsidRDefault="00B93818" w:rsidP="00B93818">
      <w:pPr>
        <w:shd w:val="clear" w:color="auto" w:fill="F7F7F6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3818">
        <w:rPr>
          <w:rFonts w:ascii="Times New Roman" w:eastAsia="Times New Roman" w:hAnsi="Times New Roman" w:cs="Times New Roman"/>
          <w:color w:val="000000"/>
          <w:sz w:val="28"/>
          <w:szCs w:val="28"/>
        </w:rPr>
        <w:t>Искупайте кукол – голышей в теплой водичке, используйте мочалку, мыло. Сопровождайте все действия своей речью. «Давай нальем в ванночку теплой водички. Потрогай водичку рукой. Какая на ощупь водичка? Теплая. А вот куколки. Ты, знаешь, как их зовут? Это Ляля, а это Коля. Давай спросим у Ляли, нравится ей водичка?» и т. д.</w:t>
      </w:r>
    </w:p>
    <w:p w:rsidR="00F37611" w:rsidRDefault="00F37611" w:rsidP="00B93818">
      <w:pPr>
        <w:shd w:val="clear" w:color="auto" w:fill="F7F7F6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B93818" w:rsidRPr="00B93818" w:rsidRDefault="00B93818" w:rsidP="00B93818">
      <w:pPr>
        <w:shd w:val="clear" w:color="auto" w:fill="F7F7F6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3818">
        <w:rPr>
          <w:rFonts w:ascii="Times New Roman" w:eastAsia="Times New Roman" w:hAnsi="Times New Roman" w:cs="Times New Roman"/>
          <w:color w:val="FF0000"/>
          <w:sz w:val="28"/>
          <w:szCs w:val="28"/>
        </w:rPr>
        <w:lastRenderedPageBreak/>
        <w:t>2. </w:t>
      </w:r>
      <w:r w:rsidRPr="00B93818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Проведи дорожку.</w:t>
      </w:r>
    </w:p>
    <w:p w:rsidR="00B93818" w:rsidRPr="00B93818" w:rsidRDefault="00B93818" w:rsidP="00B93818">
      <w:pPr>
        <w:shd w:val="clear" w:color="auto" w:fill="F7F7F6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3818">
        <w:rPr>
          <w:rFonts w:ascii="Times New Roman" w:eastAsia="Times New Roman" w:hAnsi="Times New Roman" w:cs="Times New Roman"/>
          <w:color w:val="000000"/>
          <w:sz w:val="28"/>
          <w:szCs w:val="28"/>
        </w:rPr>
        <w:t>Приготовьте лист ватмана. Чем меньше по возрасту ребенок, тем больше лист бумаги нужен ему, так как координация движений кистей рук еще недостаточно сформирована. Приклейте картинки детенышей животных с левой стороны ватмана, а с правой – их мам (можно нарисовать или поставить фигурки животных: собаки, щенка, лошади, жеребенка, козы, козленка и т д.)</w:t>
      </w:r>
    </w:p>
    <w:p w:rsidR="00B93818" w:rsidRPr="00B93818" w:rsidRDefault="00B93818" w:rsidP="00B93818">
      <w:pPr>
        <w:shd w:val="clear" w:color="auto" w:fill="F7F7F6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38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«Покажи теленочка. Как кричит теленочек? </w:t>
      </w:r>
      <w:proofErr w:type="spellStart"/>
      <w:r w:rsidRPr="00B93818"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proofErr w:type="spellEnd"/>
      <w:r w:rsidRPr="00B938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B93818"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proofErr w:type="spellEnd"/>
      <w:r w:rsidRPr="00B938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! Теленочек ищет свою маму. Покажи маму теленочка. Нарисуй дорожку для теленочка. Сейчас по дорожке побежит теленочек к своей маме - коровке. Покажи, как бежит теленочек? (можно </w:t>
      </w:r>
      <w:proofErr w:type="spellStart"/>
      <w:r w:rsidRPr="00B93818">
        <w:rPr>
          <w:rFonts w:ascii="Times New Roman" w:eastAsia="Times New Roman" w:hAnsi="Times New Roman" w:cs="Times New Roman"/>
          <w:color w:val="000000"/>
          <w:sz w:val="28"/>
          <w:szCs w:val="28"/>
        </w:rPr>
        <w:t>поцокать</w:t>
      </w:r>
      <w:proofErr w:type="spellEnd"/>
      <w:r w:rsidRPr="00B938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язычком). Аналогичные действия выполняются с другими животными. Дети знакомятся с названиями животных, звуками, которые они издают, учатся проводить линии слева направо, правильно держать карандаш.</w:t>
      </w:r>
    </w:p>
    <w:p w:rsidR="00B93818" w:rsidRPr="00B93818" w:rsidRDefault="00B93818" w:rsidP="00B93818">
      <w:pPr>
        <w:shd w:val="clear" w:color="auto" w:fill="F7F7F6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3818">
        <w:rPr>
          <w:rFonts w:ascii="Times New Roman" w:eastAsia="Times New Roman" w:hAnsi="Times New Roman" w:cs="Times New Roman"/>
          <w:color w:val="FF0000"/>
          <w:sz w:val="28"/>
          <w:szCs w:val="28"/>
        </w:rPr>
        <w:t>3. </w:t>
      </w:r>
      <w:r w:rsidRPr="00B93818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Геометрические фигуры</w:t>
      </w:r>
    </w:p>
    <w:p w:rsidR="00B93818" w:rsidRPr="00B93818" w:rsidRDefault="00B93818" w:rsidP="00B93818">
      <w:pPr>
        <w:shd w:val="clear" w:color="auto" w:fill="F7F7F6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3818">
        <w:rPr>
          <w:rFonts w:ascii="Times New Roman" w:eastAsia="Times New Roman" w:hAnsi="Times New Roman" w:cs="Times New Roman"/>
          <w:color w:val="000000"/>
          <w:sz w:val="28"/>
          <w:szCs w:val="28"/>
        </w:rPr>
        <w:t>Лепим из пластилина (теста) квадрат, круг, треугольник. Помогаем ребенку, если он затрудняется выполнить по показу взрослого. Фигуры из пластилина можно наклеивать на дощечку, картон. Фигурки из теста выпечь в духовке как печенье. В результате этой игры ребенок знакомится с геометрическими фигурами, техническими умениями. Воспитываются культурно – гигиенические навыки</w:t>
      </w:r>
      <w:r w:rsidR="003A770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93818" w:rsidRPr="00B93818" w:rsidRDefault="00B93818" w:rsidP="00B93818">
      <w:pPr>
        <w:shd w:val="clear" w:color="auto" w:fill="F7F7F6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3818">
        <w:rPr>
          <w:rFonts w:ascii="Times New Roman" w:eastAsia="Times New Roman" w:hAnsi="Times New Roman" w:cs="Times New Roman"/>
          <w:color w:val="FF0000"/>
          <w:sz w:val="28"/>
          <w:szCs w:val="28"/>
        </w:rPr>
        <w:t>4. </w:t>
      </w:r>
      <w:r w:rsidRPr="00B93818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Пересыпаем крупу</w:t>
      </w:r>
      <w:r w:rsidRPr="00B93818">
        <w:rPr>
          <w:rFonts w:ascii="Times New Roman" w:eastAsia="Times New Roman" w:hAnsi="Times New Roman" w:cs="Times New Roman"/>
          <w:color w:val="000000"/>
          <w:sz w:val="28"/>
          <w:szCs w:val="28"/>
        </w:rPr>
        <w:t> (гречку, горох, рис, фасоль)</w:t>
      </w:r>
    </w:p>
    <w:p w:rsidR="00B93818" w:rsidRPr="00B93818" w:rsidRDefault="00B93818" w:rsidP="00B93818">
      <w:pPr>
        <w:shd w:val="clear" w:color="auto" w:fill="F7F7F6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3818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Пересыпать крупу столовой (чайной) ложкой из одной емкости в другую. Считать количество ложек с крупой.</w:t>
      </w:r>
    </w:p>
    <w:p w:rsidR="00B93818" w:rsidRPr="00B93818" w:rsidRDefault="00B93818" w:rsidP="00B93818">
      <w:pPr>
        <w:shd w:val="clear" w:color="auto" w:fill="F7F7F6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3818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Пересыпать крупу щепотью одной руки (правой, левой) из одной миски в другую.</w:t>
      </w:r>
    </w:p>
    <w:p w:rsidR="00B93818" w:rsidRPr="00B93818" w:rsidRDefault="003A770B" w:rsidP="003A770B">
      <w:pPr>
        <w:shd w:val="clear" w:color="auto" w:fill="F7F7F6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="00B93818" w:rsidRPr="00B93818">
        <w:rPr>
          <w:rFonts w:ascii="Times New Roman" w:eastAsia="Times New Roman" w:hAnsi="Times New Roman" w:cs="Times New Roman"/>
          <w:color w:val="FF0000"/>
          <w:sz w:val="28"/>
          <w:szCs w:val="28"/>
        </w:rPr>
        <w:t>5. </w:t>
      </w:r>
      <w:r w:rsidR="00B93818" w:rsidRPr="00B9381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Работа с трафаретами (по лексическим темам)</w:t>
      </w:r>
    </w:p>
    <w:p w:rsidR="00B93818" w:rsidRPr="00B93818" w:rsidRDefault="00B93818" w:rsidP="00B93818">
      <w:pPr>
        <w:shd w:val="clear" w:color="auto" w:fill="F7F7F6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3818">
        <w:rPr>
          <w:rFonts w:ascii="Times New Roman" w:eastAsia="Times New Roman" w:hAnsi="Times New Roman" w:cs="Times New Roman"/>
          <w:color w:val="000000"/>
          <w:sz w:val="28"/>
          <w:szCs w:val="28"/>
        </w:rPr>
        <w:t>Обвести трафарет простым карандашом (или по цвету предмета), назвать предмет, а затем раскрасить красками или цветными карандашами, не выходя за пределы контура рисунка</w:t>
      </w:r>
    </w:p>
    <w:p w:rsidR="00B93818" w:rsidRPr="00B93818" w:rsidRDefault="00B93818" w:rsidP="00B93818">
      <w:pPr>
        <w:shd w:val="clear" w:color="auto" w:fill="F7F7F6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93818" w:rsidRPr="00B93818" w:rsidRDefault="00B93818" w:rsidP="00B93818">
      <w:pPr>
        <w:shd w:val="clear" w:color="auto" w:fill="F7F7F6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38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Действия родителей:</w:t>
      </w:r>
    </w:p>
    <w:p w:rsidR="00B93818" w:rsidRPr="00B93818" w:rsidRDefault="00B93818" w:rsidP="00B93818">
      <w:pPr>
        <w:shd w:val="clear" w:color="auto" w:fill="F7F7F6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3818">
        <w:rPr>
          <w:rFonts w:ascii="Times New Roman" w:eastAsia="Times New Roman" w:hAnsi="Times New Roman" w:cs="Times New Roman"/>
          <w:color w:val="000000"/>
          <w:sz w:val="28"/>
          <w:szCs w:val="28"/>
        </w:rPr>
        <w:t>1. Буде</w:t>
      </w:r>
      <w:r w:rsidR="003A770B">
        <w:rPr>
          <w:rFonts w:ascii="Times New Roman" w:eastAsia="Times New Roman" w:hAnsi="Times New Roman" w:cs="Times New Roman"/>
          <w:color w:val="000000"/>
          <w:sz w:val="28"/>
          <w:szCs w:val="28"/>
        </w:rPr>
        <w:t>те последовательны. Родителям необходимо</w:t>
      </w:r>
      <w:r w:rsidRPr="00B938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помнить, что ребенку н</w:t>
      </w:r>
      <w:r w:rsidR="003A770B">
        <w:rPr>
          <w:rFonts w:ascii="Times New Roman" w:eastAsia="Times New Roman" w:hAnsi="Times New Roman" w:cs="Times New Roman"/>
          <w:color w:val="000000"/>
          <w:sz w:val="28"/>
          <w:szCs w:val="28"/>
        </w:rPr>
        <w:t>ужно время для адаптации. Вам следует</w:t>
      </w:r>
      <w:r w:rsidRPr="00B938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быть «</w:t>
      </w:r>
      <w:r w:rsidR="003A770B">
        <w:rPr>
          <w:rFonts w:ascii="Times New Roman" w:eastAsia="Times New Roman" w:hAnsi="Times New Roman" w:cs="Times New Roman"/>
          <w:color w:val="000000"/>
          <w:sz w:val="28"/>
          <w:szCs w:val="28"/>
        </w:rPr>
        <w:t>на одной волне» с психологами</w:t>
      </w:r>
      <w:r w:rsidRPr="00B93818">
        <w:rPr>
          <w:rFonts w:ascii="Times New Roman" w:eastAsia="Times New Roman" w:hAnsi="Times New Roman" w:cs="Times New Roman"/>
          <w:color w:val="000000"/>
          <w:sz w:val="28"/>
          <w:szCs w:val="28"/>
        </w:rPr>
        <w:t>, дефектологами ко</w:t>
      </w:r>
      <w:r w:rsidR="003A770B">
        <w:rPr>
          <w:rFonts w:ascii="Times New Roman" w:eastAsia="Times New Roman" w:hAnsi="Times New Roman" w:cs="Times New Roman"/>
          <w:color w:val="000000"/>
          <w:sz w:val="28"/>
          <w:szCs w:val="28"/>
        </w:rPr>
        <w:t>торые работают с Вашим ребенком</w:t>
      </w:r>
      <w:r w:rsidRPr="00B93818">
        <w:rPr>
          <w:rFonts w:ascii="Times New Roman" w:eastAsia="Times New Roman" w:hAnsi="Times New Roman" w:cs="Times New Roman"/>
          <w:color w:val="000000"/>
          <w:sz w:val="28"/>
          <w:szCs w:val="28"/>
        </w:rPr>
        <w:t>. Родители должны з</w:t>
      </w:r>
      <w:r w:rsidR="003A770B">
        <w:rPr>
          <w:rFonts w:ascii="Times New Roman" w:eastAsia="Times New Roman" w:hAnsi="Times New Roman" w:cs="Times New Roman"/>
          <w:color w:val="000000"/>
          <w:sz w:val="28"/>
          <w:szCs w:val="28"/>
        </w:rPr>
        <w:t>нать, что происходит на занятиях</w:t>
      </w:r>
      <w:r w:rsidRPr="00B93818">
        <w:rPr>
          <w:rFonts w:ascii="Times New Roman" w:eastAsia="Times New Roman" w:hAnsi="Times New Roman" w:cs="Times New Roman"/>
          <w:color w:val="000000"/>
          <w:sz w:val="28"/>
          <w:szCs w:val="28"/>
        </w:rPr>
        <w:t>, какие требования предъявляются ребенку и соблюдать рекомендации специалистов. Соблюдение единства требований дома и на заня</w:t>
      </w:r>
      <w:r w:rsidR="003A770B">
        <w:rPr>
          <w:rFonts w:ascii="Times New Roman" w:eastAsia="Times New Roman" w:hAnsi="Times New Roman" w:cs="Times New Roman"/>
          <w:color w:val="000000"/>
          <w:sz w:val="28"/>
          <w:szCs w:val="28"/>
        </w:rPr>
        <w:t>тиях помогут укрепить его успех</w:t>
      </w:r>
      <w:r w:rsidRPr="00B93818">
        <w:rPr>
          <w:rFonts w:ascii="Times New Roman" w:eastAsia="Times New Roman" w:hAnsi="Times New Roman" w:cs="Times New Roman"/>
          <w:color w:val="000000"/>
          <w:sz w:val="28"/>
          <w:szCs w:val="28"/>
        </w:rPr>
        <w:t>. Если н</w:t>
      </w:r>
      <w:r w:rsidR="003A770B">
        <w:rPr>
          <w:rFonts w:ascii="Times New Roman" w:eastAsia="Times New Roman" w:hAnsi="Times New Roman" w:cs="Times New Roman"/>
          <w:color w:val="000000"/>
          <w:sz w:val="28"/>
          <w:szCs w:val="28"/>
        </w:rPr>
        <w:t>е соблюдать единства требований</w:t>
      </w:r>
      <w:r w:rsidRPr="00B938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то в </w:t>
      </w:r>
      <w:r w:rsidR="003A770B">
        <w:rPr>
          <w:rFonts w:ascii="Times New Roman" w:eastAsia="Times New Roman" w:hAnsi="Times New Roman" w:cs="Times New Roman"/>
          <w:color w:val="000000"/>
          <w:sz w:val="28"/>
          <w:szCs w:val="28"/>
        </w:rPr>
        <w:t>голове у ребенка возникает хаос</w:t>
      </w:r>
      <w:r w:rsidRPr="00B93818">
        <w:rPr>
          <w:rFonts w:ascii="Times New Roman" w:eastAsia="Times New Roman" w:hAnsi="Times New Roman" w:cs="Times New Roman"/>
          <w:color w:val="000000"/>
          <w:sz w:val="28"/>
          <w:szCs w:val="28"/>
        </w:rPr>
        <w:t>, занятия становятся бесполезны</w:t>
      </w:r>
      <w:r w:rsidR="003A770B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proofErr w:type="gramStart"/>
      <w:r w:rsidR="003A77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="003A770B">
        <w:rPr>
          <w:rFonts w:ascii="Times New Roman" w:eastAsia="Times New Roman" w:hAnsi="Times New Roman" w:cs="Times New Roman"/>
          <w:color w:val="000000"/>
          <w:sz w:val="28"/>
          <w:szCs w:val="28"/>
        </w:rPr>
        <w:t>Выработайте в семье правило</w:t>
      </w:r>
      <w:r w:rsidRPr="00B93818">
        <w:rPr>
          <w:rFonts w:ascii="Times New Roman" w:eastAsia="Times New Roman" w:hAnsi="Times New Roman" w:cs="Times New Roman"/>
          <w:color w:val="000000"/>
          <w:sz w:val="28"/>
          <w:szCs w:val="28"/>
        </w:rPr>
        <w:t>: если есть запрет на какое-то д</w:t>
      </w:r>
      <w:r w:rsidR="003A770B">
        <w:rPr>
          <w:rFonts w:ascii="Times New Roman" w:eastAsia="Times New Roman" w:hAnsi="Times New Roman" w:cs="Times New Roman"/>
          <w:color w:val="000000"/>
          <w:sz w:val="28"/>
          <w:szCs w:val="28"/>
        </w:rPr>
        <w:t>ействие (</w:t>
      </w:r>
      <w:r w:rsidRPr="00B93818">
        <w:rPr>
          <w:rFonts w:ascii="Times New Roman" w:eastAsia="Times New Roman" w:hAnsi="Times New Roman" w:cs="Times New Roman"/>
          <w:color w:val="000000"/>
          <w:sz w:val="28"/>
          <w:szCs w:val="28"/>
        </w:rPr>
        <w:t>напр</w:t>
      </w:r>
      <w:r w:rsidR="003A770B">
        <w:rPr>
          <w:rFonts w:ascii="Times New Roman" w:eastAsia="Times New Roman" w:hAnsi="Times New Roman" w:cs="Times New Roman"/>
          <w:color w:val="000000"/>
          <w:sz w:val="28"/>
          <w:szCs w:val="28"/>
        </w:rPr>
        <w:t>имер не залазить на холодильник)</w:t>
      </w:r>
      <w:r w:rsidRPr="00B93818">
        <w:rPr>
          <w:rFonts w:ascii="Times New Roman" w:eastAsia="Times New Roman" w:hAnsi="Times New Roman" w:cs="Times New Roman"/>
          <w:color w:val="000000"/>
          <w:sz w:val="28"/>
          <w:szCs w:val="28"/>
        </w:rPr>
        <w:t>, то он соблюдается всегда и всеми членами семьи. Ребенок быстрее привы</w:t>
      </w:r>
      <w:r w:rsidR="003A770B">
        <w:rPr>
          <w:rFonts w:ascii="Times New Roman" w:eastAsia="Times New Roman" w:hAnsi="Times New Roman" w:cs="Times New Roman"/>
          <w:color w:val="000000"/>
          <w:sz w:val="28"/>
          <w:szCs w:val="28"/>
        </w:rPr>
        <w:t>кнет и начнет соблюдать правила</w:t>
      </w:r>
      <w:r w:rsidRPr="00B93818">
        <w:rPr>
          <w:rFonts w:ascii="Times New Roman" w:eastAsia="Times New Roman" w:hAnsi="Times New Roman" w:cs="Times New Roman"/>
          <w:color w:val="000000"/>
          <w:sz w:val="28"/>
          <w:szCs w:val="28"/>
        </w:rPr>
        <w:t>, если сами взрослые будет их придер</w:t>
      </w:r>
      <w:r w:rsidR="003A770B">
        <w:rPr>
          <w:rFonts w:ascii="Times New Roman" w:eastAsia="Times New Roman" w:hAnsi="Times New Roman" w:cs="Times New Roman"/>
          <w:color w:val="000000"/>
          <w:sz w:val="28"/>
          <w:szCs w:val="28"/>
        </w:rPr>
        <w:t>живаться (есть только на кухне</w:t>
      </w:r>
      <w:r w:rsidRPr="00B93818">
        <w:rPr>
          <w:rFonts w:ascii="Times New Roman" w:eastAsia="Times New Roman" w:hAnsi="Times New Roman" w:cs="Times New Roman"/>
          <w:color w:val="000000"/>
          <w:sz w:val="28"/>
          <w:szCs w:val="28"/>
        </w:rPr>
        <w:t>, разуваться в прихожей и т</w:t>
      </w:r>
      <w:r w:rsidR="003A770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B93818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3A770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B93818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B93818" w:rsidRPr="00B93818" w:rsidRDefault="00B93818" w:rsidP="00B93818">
      <w:pPr>
        <w:shd w:val="clear" w:color="auto" w:fill="F7F7F6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93818" w:rsidRPr="00B93818" w:rsidRDefault="00B93818" w:rsidP="00B93818">
      <w:pPr>
        <w:shd w:val="clear" w:color="auto" w:fill="F7F7F6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381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2.Сделайте жизнь ребенка предсказуемой и понятной для него. Это правило обеспечит</w:t>
      </w:r>
      <w:r w:rsidR="003A77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Вашему ребенку комфорт от того</w:t>
      </w:r>
      <w:r w:rsidRPr="00B93818">
        <w:rPr>
          <w:rFonts w:ascii="Times New Roman" w:eastAsia="Times New Roman" w:hAnsi="Times New Roman" w:cs="Times New Roman"/>
          <w:color w:val="000000"/>
          <w:sz w:val="28"/>
          <w:szCs w:val="28"/>
        </w:rPr>
        <w:t>, что он будет знать з</w:t>
      </w:r>
      <w:r w:rsidR="003A770B">
        <w:rPr>
          <w:rFonts w:ascii="Times New Roman" w:eastAsia="Times New Roman" w:hAnsi="Times New Roman" w:cs="Times New Roman"/>
          <w:color w:val="000000"/>
          <w:sz w:val="28"/>
          <w:szCs w:val="28"/>
        </w:rPr>
        <w:t>аранее, какие события произойдут</w:t>
      </w:r>
      <w:r w:rsidRPr="00B93818">
        <w:rPr>
          <w:rFonts w:ascii="Times New Roman" w:eastAsia="Times New Roman" w:hAnsi="Times New Roman" w:cs="Times New Roman"/>
          <w:color w:val="000000"/>
          <w:sz w:val="28"/>
          <w:szCs w:val="28"/>
        </w:rPr>
        <w:t>. Простое расписание дня отлично соответствует этому. Его можно составить с учетом занятий ре</w:t>
      </w:r>
      <w:r w:rsidR="003A770B">
        <w:rPr>
          <w:rFonts w:ascii="Times New Roman" w:eastAsia="Times New Roman" w:hAnsi="Times New Roman" w:cs="Times New Roman"/>
          <w:color w:val="000000"/>
          <w:sz w:val="28"/>
          <w:szCs w:val="28"/>
        </w:rPr>
        <w:t>бенка, прогулок, приема пищи</w:t>
      </w:r>
      <w:r w:rsidRPr="00B93818">
        <w:rPr>
          <w:rFonts w:ascii="Times New Roman" w:eastAsia="Times New Roman" w:hAnsi="Times New Roman" w:cs="Times New Roman"/>
          <w:color w:val="000000"/>
          <w:sz w:val="28"/>
          <w:szCs w:val="28"/>
        </w:rPr>
        <w:t>, гигиенических процедур и т</w:t>
      </w:r>
      <w:r w:rsidR="003A770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B93818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3A770B">
        <w:rPr>
          <w:rFonts w:ascii="Times New Roman" w:eastAsia="Times New Roman" w:hAnsi="Times New Roman" w:cs="Times New Roman"/>
          <w:color w:val="000000"/>
          <w:sz w:val="28"/>
          <w:szCs w:val="28"/>
        </w:rPr>
        <w:t>. обозначив события картинками. Надо стараться</w:t>
      </w:r>
      <w:r w:rsidRPr="00B93818">
        <w:rPr>
          <w:rFonts w:ascii="Times New Roman" w:eastAsia="Times New Roman" w:hAnsi="Times New Roman" w:cs="Times New Roman"/>
          <w:color w:val="000000"/>
          <w:sz w:val="28"/>
          <w:szCs w:val="28"/>
        </w:rPr>
        <w:t>, чтобы внезапн</w:t>
      </w:r>
      <w:r w:rsidR="003A770B">
        <w:rPr>
          <w:rFonts w:ascii="Times New Roman" w:eastAsia="Times New Roman" w:hAnsi="Times New Roman" w:cs="Times New Roman"/>
          <w:color w:val="000000"/>
          <w:sz w:val="28"/>
          <w:szCs w:val="28"/>
        </w:rPr>
        <w:t>ых изменений в постоянной рутине</w:t>
      </w:r>
      <w:r w:rsidRPr="00B938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дня происходило</w:t>
      </w:r>
      <w:r w:rsidR="003A770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B938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можно меньше. Если</w:t>
      </w:r>
      <w:r w:rsidR="003A77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эти изменения должны произойти</w:t>
      </w:r>
      <w:r w:rsidRPr="00B93818">
        <w:rPr>
          <w:rFonts w:ascii="Times New Roman" w:eastAsia="Times New Roman" w:hAnsi="Times New Roman" w:cs="Times New Roman"/>
          <w:color w:val="000000"/>
          <w:sz w:val="28"/>
          <w:szCs w:val="28"/>
        </w:rPr>
        <w:t>, то ребенка к ним готовят зара</w:t>
      </w:r>
      <w:r w:rsidR="003A770B">
        <w:rPr>
          <w:rFonts w:ascii="Times New Roman" w:eastAsia="Times New Roman" w:hAnsi="Times New Roman" w:cs="Times New Roman"/>
          <w:color w:val="000000"/>
          <w:sz w:val="28"/>
          <w:szCs w:val="28"/>
        </w:rPr>
        <w:t>нее</w:t>
      </w:r>
      <w:r w:rsidRPr="00B9381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93818" w:rsidRPr="00B93818" w:rsidRDefault="00B93818" w:rsidP="00B93818">
      <w:pPr>
        <w:shd w:val="clear" w:color="auto" w:fill="F7F7F6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93818" w:rsidRPr="00B93818" w:rsidRDefault="00B93818" w:rsidP="00B93818">
      <w:pPr>
        <w:shd w:val="clear" w:color="auto" w:fill="F7F7F6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38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3.Поощряйте ребенка за хорошее поведение. Хвалите его </w:t>
      </w:r>
      <w:proofErr w:type="gramStart"/>
      <w:r w:rsidRPr="00B93818">
        <w:rPr>
          <w:rFonts w:ascii="Times New Roman" w:eastAsia="Times New Roman" w:hAnsi="Times New Roman" w:cs="Times New Roman"/>
          <w:color w:val="000000"/>
          <w:sz w:val="28"/>
          <w:szCs w:val="28"/>
        </w:rPr>
        <w:t>сразу</w:t>
      </w:r>
      <w:proofErr w:type="gramEnd"/>
      <w:r w:rsidRPr="00B938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только он </w:t>
      </w:r>
      <w:r w:rsidR="003A770B">
        <w:rPr>
          <w:rFonts w:ascii="Times New Roman" w:eastAsia="Times New Roman" w:hAnsi="Times New Roman" w:cs="Times New Roman"/>
          <w:color w:val="000000"/>
          <w:sz w:val="28"/>
          <w:szCs w:val="28"/>
        </w:rPr>
        <w:t>демонстрирует хорошее поведение, выполняет Вашу инструкцию</w:t>
      </w:r>
      <w:r w:rsidRPr="00B93818">
        <w:rPr>
          <w:rFonts w:ascii="Times New Roman" w:eastAsia="Times New Roman" w:hAnsi="Times New Roman" w:cs="Times New Roman"/>
          <w:color w:val="000000"/>
          <w:sz w:val="28"/>
          <w:szCs w:val="28"/>
        </w:rPr>
        <w:t>, применяет то</w:t>
      </w:r>
      <w:r w:rsidR="003A770B">
        <w:rPr>
          <w:rFonts w:ascii="Times New Roman" w:eastAsia="Times New Roman" w:hAnsi="Times New Roman" w:cs="Times New Roman"/>
          <w:color w:val="000000"/>
          <w:sz w:val="28"/>
          <w:szCs w:val="28"/>
        </w:rPr>
        <w:t>лько что разученный новый навык</w:t>
      </w:r>
      <w:r w:rsidRPr="00B93818">
        <w:rPr>
          <w:rFonts w:ascii="Times New Roman" w:eastAsia="Times New Roman" w:hAnsi="Times New Roman" w:cs="Times New Roman"/>
          <w:color w:val="000000"/>
          <w:sz w:val="28"/>
          <w:szCs w:val="28"/>
        </w:rPr>
        <w:t>. Эмоциональная и своевременная награда за труд в виде приятного сюрприза поможет быстрее сформиро</w:t>
      </w:r>
      <w:r w:rsidR="003A770B">
        <w:rPr>
          <w:rFonts w:ascii="Times New Roman" w:eastAsia="Times New Roman" w:hAnsi="Times New Roman" w:cs="Times New Roman"/>
          <w:color w:val="000000"/>
          <w:sz w:val="28"/>
          <w:szCs w:val="28"/>
        </w:rPr>
        <w:t>вать у ребенка нужное поведение</w:t>
      </w:r>
      <w:r w:rsidRPr="00B93818">
        <w:rPr>
          <w:rFonts w:ascii="Times New Roman" w:eastAsia="Times New Roman" w:hAnsi="Times New Roman" w:cs="Times New Roman"/>
          <w:color w:val="000000"/>
          <w:sz w:val="28"/>
          <w:szCs w:val="28"/>
        </w:rPr>
        <w:t>. Это называют положительным подкреплением желаемого поведения</w:t>
      </w:r>
      <w:r w:rsidR="003A770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93818" w:rsidRPr="00B93818" w:rsidRDefault="00B93818" w:rsidP="00B93818">
      <w:pPr>
        <w:shd w:val="clear" w:color="auto" w:fill="F7F7F6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381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93818" w:rsidRPr="00B93818" w:rsidRDefault="003A770B" w:rsidP="00B93818">
      <w:pPr>
        <w:shd w:val="clear" w:color="auto" w:fill="F7F7F6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 Создайте ребенку личную зону</w:t>
      </w:r>
      <w:r w:rsidR="00B93818" w:rsidRPr="00B93818">
        <w:rPr>
          <w:rFonts w:ascii="Times New Roman" w:eastAsia="Times New Roman" w:hAnsi="Times New Roman" w:cs="Times New Roman"/>
          <w:color w:val="000000"/>
          <w:sz w:val="28"/>
          <w:szCs w:val="28"/>
        </w:rPr>
        <w:t>. Это пространство в комнате или в квартире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где ребенок может побыть один, поиграть</w:t>
      </w:r>
      <w:r w:rsidR="00B93818" w:rsidRPr="00B93818">
        <w:rPr>
          <w:rFonts w:ascii="Times New Roman" w:eastAsia="Times New Roman" w:hAnsi="Times New Roman" w:cs="Times New Roman"/>
          <w:color w:val="000000"/>
          <w:sz w:val="28"/>
          <w:szCs w:val="28"/>
        </w:rPr>
        <w:t>, расслабить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B93818" w:rsidRPr="00B938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Эту </w:t>
      </w:r>
      <w:proofErr w:type="gramStart"/>
      <w:r w:rsidR="00B93818" w:rsidRPr="00B93818">
        <w:rPr>
          <w:rFonts w:ascii="Times New Roman" w:eastAsia="Times New Roman" w:hAnsi="Times New Roman" w:cs="Times New Roman"/>
          <w:color w:val="000000"/>
          <w:sz w:val="28"/>
          <w:szCs w:val="28"/>
        </w:rPr>
        <w:t>зону</w:t>
      </w:r>
      <w:proofErr w:type="gramEnd"/>
      <w:r w:rsidR="00B93818" w:rsidRPr="00B938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можно выделить </w:t>
      </w:r>
      <w:proofErr w:type="gramStart"/>
      <w:r w:rsidR="00B93818" w:rsidRPr="00B93818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каким</w:t>
      </w:r>
      <w:proofErr w:type="gramEnd"/>
      <w:r w:rsidR="00B93818" w:rsidRPr="00B938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либо визуа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 понятным ребенку образом (цветом пола</w:t>
      </w:r>
      <w:r w:rsidR="00B93818" w:rsidRPr="00B93818">
        <w:rPr>
          <w:rFonts w:ascii="Times New Roman" w:eastAsia="Times New Roman" w:hAnsi="Times New Roman" w:cs="Times New Roman"/>
          <w:color w:val="000000"/>
          <w:sz w:val="28"/>
          <w:szCs w:val="28"/>
        </w:rPr>
        <w:t>, разметк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границы зоны цветным скотчем)</w:t>
      </w:r>
      <w:r w:rsidR="00B93818" w:rsidRPr="00B93818">
        <w:rPr>
          <w:rFonts w:ascii="Times New Roman" w:eastAsia="Times New Roman" w:hAnsi="Times New Roman" w:cs="Times New Roman"/>
          <w:color w:val="000000"/>
          <w:sz w:val="28"/>
          <w:szCs w:val="28"/>
        </w:rPr>
        <w:t>. При этом 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надо предварительно убедиться</w:t>
      </w:r>
      <w:r w:rsidR="00B93818" w:rsidRPr="00B93818">
        <w:rPr>
          <w:rFonts w:ascii="Times New Roman" w:eastAsia="Times New Roman" w:hAnsi="Times New Roman" w:cs="Times New Roman"/>
          <w:color w:val="000000"/>
          <w:sz w:val="28"/>
          <w:szCs w:val="28"/>
        </w:rPr>
        <w:t>, что там нет потенциально опасных предметов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B93818" w:rsidRPr="00B938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которыми ребенок в случае истерики сможет причинить вред себе или окружающим.</w:t>
      </w:r>
    </w:p>
    <w:p w:rsidR="00B93818" w:rsidRPr="00B93818" w:rsidRDefault="00B93818" w:rsidP="00B93818">
      <w:pPr>
        <w:shd w:val="clear" w:color="auto" w:fill="F7F7F6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93818" w:rsidRPr="00B93818" w:rsidRDefault="00B93818" w:rsidP="00B93818">
      <w:pPr>
        <w:shd w:val="clear" w:color="auto" w:fill="F7F7F6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3818">
        <w:rPr>
          <w:rFonts w:ascii="Times New Roman" w:eastAsia="Times New Roman" w:hAnsi="Times New Roman" w:cs="Times New Roman"/>
          <w:color w:val="000000"/>
          <w:sz w:val="28"/>
          <w:szCs w:val="28"/>
        </w:rPr>
        <w:t>5.Ребенок остается ребенком. Всегда помните</w:t>
      </w:r>
      <w:r w:rsidR="003A770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B938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Ваш </w:t>
      </w:r>
      <w:r w:rsidR="003A770B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ребенок будет не только учиться</w:t>
      </w:r>
      <w:r w:rsidRPr="00B93818">
        <w:rPr>
          <w:rFonts w:ascii="Times New Roman" w:eastAsia="Times New Roman" w:hAnsi="Times New Roman" w:cs="Times New Roman"/>
          <w:color w:val="000000"/>
          <w:sz w:val="28"/>
          <w:szCs w:val="28"/>
        </w:rPr>
        <w:t>, но и играть</w:t>
      </w:r>
      <w:r w:rsidR="003A770B">
        <w:rPr>
          <w:rFonts w:ascii="Times New Roman" w:eastAsia="Times New Roman" w:hAnsi="Times New Roman" w:cs="Times New Roman"/>
          <w:color w:val="000000"/>
          <w:sz w:val="28"/>
          <w:szCs w:val="28"/>
        </w:rPr>
        <w:t>, как и все дети</w:t>
      </w:r>
      <w:r w:rsidRPr="00B93818">
        <w:rPr>
          <w:rFonts w:ascii="Times New Roman" w:eastAsia="Times New Roman" w:hAnsi="Times New Roman" w:cs="Times New Roman"/>
          <w:color w:val="000000"/>
          <w:sz w:val="28"/>
          <w:szCs w:val="28"/>
        </w:rPr>
        <w:t>. Заранее продувайте</w:t>
      </w:r>
      <w:r w:rsidR="003A770B">
        <w:rPr>
          <w:rFonts w:ascii="Times New Roman" w:eastAsia="Times New Roman" w:hAnsi="Times New Roman" w:cs="Times New Roman"/>
          <w:color w:val="000000"/>
          <w:sz w:val="28"/>
          <w:szCs w:val="28"/>
        </w:rPr>
        <w:t>, как вызвать у него смех</w:t>
      </w:r>
      <w:r w:rsidRPr="00B93818">
        <w:rPr>
          <w:rFonts w:ascii="Times New Roman" w:eastAsia="Times New Roman" w:hAnsi="Times New Roman" w:cs="Times New Roman"/>
          <w:color w:val="000000"/>
          <w:sz w:val="28"/>
          <w:szCs w:val="28"/>
        </w:rPr>
        <w:t>, улы</w:t>
      </w:r>
      <w:r w:rsidR="003A770B">
        <w:rPr>
          <w:rFonts w:ascii="Times New Roman" w:eastAsia="Times New Roman" w:hAnsi="Times New Roman" w:cs="Times New Roman"/>
          <w:color w:val="000000"/>
          <w:sz w:val="28"/>
          <w:szCs w:val="28"/>
        </w:rPr>
        <w:t>бку и интерес к совместной игре</w:t>
      </w:r>
      <w:r w:rsidRPr="00B93818">
        <w:rPr>
          <w:rFonts w:ascii="Times New Roman" w:eastAsia="Times New Roman" w:hAnsi="Times New Roman" w:cs="Times New Roman"/>
          <w:color w:val="000000"/>
          <w:sz w:val="28"/>
          <w:szCs w:val="28"/>
        </w:rPr>
        <w:t>. Есть огромное</w:t>
      </w:r>
      <w:r w:rsidR="003A77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3A770B">
        <w:rPr>
          <w:rFonts w:ascii="Times New Roman" w:eastAsia="Times New Roman" w:hAnsi="Times New Roman" w:cs="Times New Roman"/>
          <w:color w:val="000000"/>
          <w:sz w:val="28"/>
          <w:szCs w:val="28"/>
        </w:rPr>
        <w:t>преимущество</w:t>
      </w:r>
      <w:proofErr w:type="gramEnd"/>
      <w:r w:rsidR="003A77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если он поймет</w:t>
      </w:r>
      <w:r w:rsidRPr="00B93818">
        <w:rPr>
          <w:rFonts w:ascii="Times New Roman" w:eastAsia="Times New Roman" w:hAnsi="Times New Roman" w:cs="Times New Roman"/>
          <w:color w:val="000000"/>
          <w:sz w:val="28"/>
          <w:szCs w:val="28"/>
        </w:rPr>
        <w:t>, что играть в компании намного веселее и интереснее.</w:t>
      </w:r>
    </w:p>
    <w:p w:rsidR="00B93818" w:rsidRPr="00B93818" w:rsidRDefault="00B93818" w:rsidP="00B93818">
      <w:pPr>
        <w:shd w:val="clear" w:color="auto" w:fill="F7F7F6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93818" w:rsidRPr="00B93818" w:rsidRDefault="00B93818" w:rsidP="00B93818">
      <w:pPr>
        <w:shd w:val="clear" w:color="auto" w:fill="F7F7F6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3818">
        <w:rPr>
          <w:rFonts w:ascii="Times New Roman" w:eastAsia="Times New Roman" w:hAnsi="Times New Roman" w:cs="Times New Roman"/>
          <w:color w:val="000000"/>
          <w:sz w:val="28"/>
          <w:szCs w:val="28"/>
        </w:rPr>
        <w:t>6. Изучит</w:t>
      </w:r>
      <w:r w:rsidR="003A770B">
        <w:rPr>
          <w:rFonts w:ascii="Times New Roman" w:eastAsia="Times New Roman" w:hAnsi="Times New Roman" w:cs="Times New Roman"/>
          <w:color w:val="000000"/>
          <w:sz w:val="28"/>
          <w:szCs w:val="28"/>
        </w:rPr>
        <w:t>е сенсорные особенности ребенка</w:t>
      </w:r>
      <w:r w:rsidRPr="00B938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Многие дети с аутизмом могут проявлять </w:t>
      </w:r>
      <w:r w:rsidR="003A770B">
        <w:rPr>
          <w:rFonts w:ascii="Times New Roman" w:eastAsia="Times New Roman" w:hAnsi="Times New Roman" w:cs="Times New Roman"/>
          <w:color w:val="000000"/>
          <w:sz w:val="28"/>
          <w:szCs w:val="28"/>
        </w:rPr>
        <w:t>парадоксальную реакцию на звуки, свет, прикосновения</w:t>
      </w:r>
      <w:r w:rsidRPr="00B93818">
        <w:rPr>
          <w:rFonts w:ascii="Times New Roman" w:eastAsia="Times New Roman" w:hAnsi="Times New Roman" w:cs="Times New Roman"/>
          <w:color w:val="000000"/>
          <w:sz w:val="28"/>
          <w:szCs w:val="28"/>
        </w:rPr>
        <w:t>. Выясните</w:t>
      </w:r>
      <w:r w:rsidR="00EC5AC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B938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</w:t>
      </w:r>
      <w:r w:rsidR="00EC5AC2">
        <w:rPr>
          <w:rFonts w:ascii="Times New Roman" w:eastAsia="Times New Roman" w:hAnsi="Times New Roman" w:cs="Times New Roman"/>
          <w:color w:val="000000"/>
          <w:sz w:val="28"/>
          <w:szCs w:val="28"/>
        </w:rPr>
        <w:t>неприятно</w:t>
      </w:r>
      <w:r w:rsidRPr="00B938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Ва</w:t>
      </w:r>
      <w:r w:rsidR="00EC5AC2">
        <w:rPr>
          <w:rFonts w:ascii="Times New Roman" w:eastAsia="Times New Roman" w:hAnsi="Times New Roman" w:cs="Times New Roman"/>
          <w:color w:val="000000"/>
          <w:sz w:val="28"/>
          <w:szCs w:val="28"/>
        </w:rPr>
        <w:t>шему ребенку</w:t>
      </w:r>
      <w:r w:rsidRPr="00B9381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EC5A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что наоборот его успокаивает</w:t>
      </w:r>
      <w:r w:rsidRPr="00B93818">
        <w:rPr>
          <w:rFonts w:ascii="Times New Roman" w:eastAsia="Times New Roman" w:hAnsi="Times New Roman" w:cs="Times New Roman"/>
          <w:color w:val="000000"/>
          <w:sz w:val="28"/>
          <w:szCs w:val="28"/>
        </w:rPr>
        <w:t>. Зная это</w:t>
      </w:r>
      <w:r w:rsidR="00EC5A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  <w:r w:rsidRPr="00B938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 заранее сможете предотвращать ситуацию</w:t>
      </w:r>
      <w:r w:rsidR="00EC5AC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B938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когда в ответ на неприятный раздражитель ребенок неосознанно даст негативную реакцию.</w:t>
      </w:r>
    </w:p>
    <w:p w:rsidR="00B93818" w:rsidRPr="00B93818" w:rsidRDefault="00B93818" w:rsidP="00B93818">
      <w:pPr>
        <w:shd w:val="clear" w:color="auto" w:fill="F7F7F6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93818" w:rsidRPr="00B93818" w:rsidRDefault="00EC5AC2" w:rsidP="00B93818">
      <w:pPr>
        <w:shd w:val="clear" w:color="auto" w:fill="F7F7F6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 Приступая к лечению, знайте</w:t>
      </w:r>
      <w:r w:rsidR="00B93818" w:rsidRPr="00B93818">
        <w:rPr>
          <w:rFonts w:ascii="Times New Roman" w:eastAsia="Times New Roman" w:hAnsi="Times New Roman" w:cs="Times New Roman"/>
          <w:color w:val="000000"/>
          <w:sz w:val="28"/>
          <w:szCs w:val="28"/>
        </w:rPr>
        <w:t>, что нет единого метода лечения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B93818" w:rsidRPr="00B938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которы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помогал бы всем. Каждый ребенок уникален</w:t>
      </w:r>
      <w:r w:rsidR="00B93818" w:rsidRPr="00B93818">
        <w:rPr>
          <w:rFonts w:ascii="Times New Roman" w:eastAsia="Times New Roman" w:hAnsi="Times New Roman" w:cs="Times New Roman"/>
          <w:color w:val="000000"/>
          <w:sz w:val="28"/>
          <w:szCs w:val="28"/>
        </w:rPr>
        <w:t>, у каждого есть свои силь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 стороны и свои слабые места</w:t>
      </w:r>
      <w:r w:rsidR="00B93818" w:rsidRPr="00B93818">
        <w:rPr>
          <w:rFonts w:ascii="Times New Roman" w:eastAsia="Times New Roman" w:hAnsi="Times New Roman" w:cs="Times New Roman"/>
          <w:color w:val="000000"/>
          <w:sz w:val="28"/>
          <w:szCs w:val="28"/>
        </w:rPr>
        <w:t>. К сожалению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B93818" w:rsidRPr="00B938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аутизм неизлечим и нет лекарства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B93818" w:rsidRPr="00B938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которое бы устранило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причины его появления у ребенка</w:t>
      </w:r>
      <w:r w:rsidR="00B93818" w:rsidRPr="00B93818">
        <w:rPr>
          <w:rFonts w:ascii="Times New Roman" w:eastAsia="Times New Roman" w:hAnsi="Times New Roman" w:cs="Times New Roman"/>
          <w:color w:val="000000"/>
          <w:sz w:val="28"/>
          <w:szCs w:val="28"/>
        </w:rPr>
        <w:t>. Лекарства 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лько облегчают симптомы аутизма</w:t>
      </w:r>
      <w:r w:rsidR="00B93818" w:rsidRPr="00B93818">
        <w:rPr>
          <w:rFonts w:ascii="Times New Roman" w:eastAsia="Times New Roman" w:hAnsi="Times New Roman" w:cs="Times New Roman"/>
          <w:color w:val="000000"/>
          <w:sz w:val="28"/>
          <w:szCs w:val="28"/>
        </w:rPr>
        <w:t>, облегч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ают усвоение знаний, т</w:t>
      </w:r>
      <w:r w:rsidR="00B93818" w:rsidRPr="00B93818">
        <w:rPr>
          <w:rFonts w:ascii="Times New Roman" w:eastAsia="Times New Roman" w:hAnsi="Times New Roman" w:cs="Times New Roman"/>
          <w:color w:val="000000"/>
          <w:sz w:val="28"/>
          <w:szCs w:val="28"/>
        </w:rPr>
        <w:t>олько грамотно подобранные программы ежедневных занятий по 25 -40 часов в неделю принесут ему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пользу и адаптируют в обществе</w:t>
      </w:r>
      <w:r w:rsidR="00B93818" w:rsidRPr="00B938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Чаще это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поведенческой терапии, развития речи, сенсорная интеграция</w:t>
      </w:r>
      <w:r w:rsidR="00B93818" w:rsidRPr="00B938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B93818" w:rsidRPr="00B93818">
        <w:rPr>
          <w:rFonts w:ascii="Times New Roman" w:eastAsia="Times New Roman" w:hAnsi="Times New Roman" w:cs="Times New Roman"/>
          <w:color w:val="000000"/>
          <w:sz w:val="28"/>
          <w:szCs w:val="28"/>
        </w:rPr>
        <w:t>кинезиотерапия</w:t>
      </w:r>
      <w:proofErr w:type="spellEnd"/>
      <w:r w:rsidR="00B93818" w:rsidRPr="00B938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др.</w:t>
      </w:r>
    </w:p>
    <w:p w:rsidR="00B93818" w:rsidRPr="00B93818" w:rsidRDefault="00EC5AC2" w:rsidP="00B93818">
      <w:pPr>
        <w:shd w:val="clear" w:color="auto" w:fill="F7F7F6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8. Р</w:t>
      </w:r>
      <w:r w:rsidR="00B93818" w:rsidRPr="00B93818">
        <w:rPr>
          <w:rFonts w:ascii="Times New Roman" w:eastAsia="Times New Roman" w:hAnsi="Times New Roman" w:cs="Times New Roman"/>
          <w:color w:val="000000"/>
          <w:sz w:val="28"/>
          <w:szCs w:val="28"/>
        </w:rPr>
        <w:t>ебенок с аутизмом, как и всякий другой ребенок, индивидуальность, поэтому используя общие рекомендации, нужно также учитывать специфические реакции ребенка, и на их основе, строить обучение. Описаны случаи, когда дети с аутизмом, вырастая, работали по профессии, лежащей в сфере их детских увлечений. Ребенок, увлеченный цифрами, в будущем может стать бухгал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тером или налоговым инспектором.</w:t>
      </w:r>
    </w:p>
    <w:p w:rsidR="00B93818" w:rsidRPr="00B93818" w:rsidRDefault="00B93818" w:rsidP="00B93818">
      <w:pPr>
        <w:shd w:val="clear" w:color="auto" w:fill="F7F7F6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93818" w:rsidRPr="00B93818" w:rsidRDefault="00EC5AC2" w:rsidP="00B93818">
      <w:pPr>
        <w:shd w:val="clear" w:color="auto" w:fill="F7F7F6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 Р</w:t>
      </w:r>
      <w:r w:rsidR="00B93818" w:rsidRPr="00B938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ежим, дети - </w:t>
      </w:r>
      <w:proofErr w:type="spellStart"/>
      <w:r w:rsidR="00B93818" w:rsidRPr="00B93818">
        <w:rPr>
          <w:rFonts w:ascii="Times New Roman" w:eastAsia="Times New Roman" w:hAnsi="Times New Roman" w:cs="Times New Roman"/>
          <w:color w:val="000000"/>
          <w:sz w:val="28"/>
          <w:szCs w:val="28"/>
        </w:rPr>
        <w:t>аутисты</w:t>
      </w:r>
      <w:proofErr w:type="spellEnd"/>
      <w:r w:rsidR="00B93818" w:rsidRPr="00B938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болезненно воспринимают любые действия, выходящие за рамки привычных, поэтому старайтесь придерживаться привычных для ребенка процедур;</w:t>
      </w:r>
    </w:p>
    <w:p w:rsidR="00B93818" w:rsidRPr="00B93818" w:rsidRDefault="00B93818" w:rsidP="00B93818">
      <w:pPr>
        <w:shd w:val="clear" w:color="auto" w:fill="F7F7F6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93818" w:rsidRPr="00B93818" w:rsidRDefault="00B93818" w:rsidP="00B93818">
      <w:pPr>
        <w:shd w:val="clear" w:color="auto" w:fill="F7F7F6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93818" w:rsidRPr="00B93818" w:rsidRDefault="00B93818" w:rsidP="00B93818">
      <w:pPr>
        <w:shd w:val="clear" w:color="auto" w:fill="F7F7F6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9381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Дополнительные коррекционные методики, которые вы можете использовать:</w:t>
      </w:r>
    </w:p>
    <w:p w:rsidR="00B93818" w:rsidRPr="00B93818" w:rsidRDefault="00B93818" w:rsidP="00B93818">
      <w:pPr>
        <w:shd w:val="clear" w:color="auto" w:fill="F7F7F6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93818" w:rsidRPr="00B93818" w:rsidRDefault="00B93818" w:rsidP="00B93818">
      <w:pPr>
        <w:shd w:val="clear" w:color="auto" w:fill="F7F7F6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3818">
        <w:rPr>
          <w:rFonts w:ascii="Times New Roman" w:eastAsia="Times New Roman" w:hAnsi="Times New Roman" w:cs="Times New Roman"/>
          <w:color w:val="000000"/>
          <w:sz w:val="28"/>
          <w:szCs w:val="28"/>
        </w:rPr>
        <w:t>1. Занятия с карточками. Для занятий понадобятся карточки, для начала не больше 5. На них могут быть изображены предметы или люди, выполняющие определенные действия. Эти карточки можно использовать и для объяснения порядка действий. Например, подготовка ко сну разбивается на несколько действий, и на каждое действие заготавливается карточка. Сначала четко произносится: " Пора спать" и далее демонстрируются карточки. Карточки могут быть следующие: "снять одежду", "надеть пижаму", "почистить зубы", "умыться", "сходить в туалет", "пойти спать" и последней, картинка спящего ребенка. Показ картинок должен сопровождается объяснением, но не многословным. Только четкое название действий и ничего больше. Через несколько месяцев, может быть даже через год, достаточно будет сказать "пора спать" и ребенок будет знать, что ему нужно делать. Но, повторяю, это произойдет только в результате регулярных занятий. Такие карточки должны быть на все действия "гулять", "кушать", "читать", "рисовать".</w:t>
      </w:r>
    </w:p>
    <w:p w:rsidR="00B93818" w:rsidRPr="00B93818" w:rsidRDefault="00B93818" w:rsidP="00B93818">
      <w:pPr>
        <w:shd w:val="clear" w:color="auto" w:fill="F7F7F6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93818" w:rsidRPr="00B93818" w:rsidRDefault="00B93818" w:rsidP="00B93818">
      <w:pPr>
        <w:shd w:val="clear" w:color="auto" w:fill="F7F7F6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3818">
        <w:rPr>
          <w:rFonts w:ascii="Times New Roman" w:eastAsia="Times New Roman" w:hAnsi="Times New Roman" w:cs="Times New Roman"/>
          <w:color w:val="000000"/>
          <w:sz w:val="28"/>
          <w:szCs w:val="28"/>
        </w:rPr>
        <w:t>2. Дети с аутизмом обычно боятся воды. Необходимо предлагать ему игры с водой, но начинать занятия нужно постепенно, например, с мокрого песка, насыпанного в ведро. Постепенно, песок должен становится все более мокрым. На нем можно чертить линии, делать из него различные фигуры.</w:t>
      </w:r>
    </w:p>
    <w:p w:rsidR="00B93818" w:rsidRPr="00B93818" w:rsidRDefault="00B93818" w:rsidP="00B93818">
      <w:pPr>
        <w:shd w:val="clear" w:color="auto" w:fill="F7F7F6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93818" w:rsidRPr="00B93818" w:rsidRDefault="00B93818" w:rsidP="00B93818">
      <w:pPr>
        <w:shd w:val="clear" w:color="auto" w:fill="F7F7F6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3818">
        <w:rPr>
          <w:rFonts w:ascii="Times New Roman" w:eastAsia="Times New Roman" w:hAnsi="Times New Roman" w:cs="Times New Roman"/>
          <w:color w:val="000000"/>
          <w:sz w:val="28"/>
          <w:szCs w:val="28"/>
        </w:rPr>
        <w:t>3. Очень важно развивать тактильное восприятие. Для этого можно взять небольшую коробку, заполнить ее любой крупой или песком и внутрь спрятать камушки или крупные пуговицы, для начала 2-3, не больше. Ребенок должен их найти и достать, постепенно количество камешков можно увеличивать до 10-15. Еще одно похожее задание: в миску налейте воду, на дно положите монетки, ребенок должен стараться их достать.</w:t>
      </w:r>
    </w:p>
    <w:p w:rsidR="00B93818" w:rsidRPr="00B93818" w:rsidRDefault="00B93818" w:rsidP="00B93818">
      <w:pPr>
        <w:shd w:val="clear" w:color="auto" w:fill="F7F7F6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93818" w:rsidRPr="00B93818" w:rsidRDefault="00B93818" w:rsidP="00B93818">
      <w:pPr>
        <w:shd w:val="clear" w:color="auto" w:fill="F7F7F6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381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4. Упражнение на развитие координации: необходимо взять 2 чашки, наполнить одну из них водой и попросить ребенка переливать воду из одной чашки в другую. По мере развития этого навыка, размер чашки должен уменьшаться.</w:t>
      </w:r>
    </w:p>
    <w:p w:rsidR="00B93818" w:rsidRPr="00B93818" w:rsidRDefault="00B93818" w:rsidP="00B93818">
      <w:pPr>
        <w:shd w:val="clear" w:color="auto" w:fill="F7F7F6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93818" w:rsidRPr="00B93818" w:rsidRDefault="00B93818" w:rsidP="00B93818">
      <w:pPr>
        <w:shd w:val="clear" w:color="auto" w:fill="F7F7F6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3818">
        <w:rPr>
          <w:rFonts w:ascii="Times New Roman" w:eastAsia="Times New Roman" w:hAnsi="Times New Roman" w:cs="Times New Roman"/>
          <w:color w:val="000000"/>
          <w:sz w:val="28"/>
          <w:szCs w:val="28"/>
        </w:rPr>
        <w:t>5. Лепка - одна из важнейших коррекционных методик: одновременно будет развиваться и моторика, и сенсорная чувствительность. Для лепки можно использовать массу для моделирования или обычный пластилин. Ребенок раскатывает пластилин, делает из него шарики и просто разминает его.</w:t>
      </w:r>
    </w:p>
    <w:p w:rsidR="00B93818" w:rsidRPr="00B93818" w:rsidRDefault="00B93818" w:rsidP="00B93818">
      <w:pPr>
        <w:shd w:val="clear" w:color="auto" w:fill="F7F7F6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93818" w:rsidRPr="00B93818" w:rsidRDefault="00B93818" w:rsidP="00B93818">
      <w:pPr>
        <w:shd w:val="clear" w:color="auto" w:fill="F7F7F6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3818">
        <w:rPr>
          <w:rFonts w:ascii="Times New Roman" w:eastAsia="Times New Roman" w:hAnsi="Times New Roman" w:cs="Times New Roman"/>
          <w:color w:val="000000"/>
          <w:sz w:val="28"/>
          <w:szCs w:val="28"/>
        </w:rPr>
        <w:t>6. Нанизывание бус. Начать лучше с крупных кругов, вырезных из картона, по мере развития навыка можно переходить к более мелким деталям, вплоть до бусинок.</w:t>
      </w:r>
    </w:p>
    <w:p w:rsidR="00B93818" w:rsidRPr="00B93818" w:rsidRDefault="00B93818" w:rsidP="00B93818">
      <w:pPr>
        <w:shd w:val="clear" w:color="auto" w:fill="F7F7F6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93818" w:rsidRPr="00B93818" w:rsidRDefault="00B93818" w:rsidP="00B93818">
      <w:pPr>
        <w:shd w:val="clear" w:color="auto" w:fill="F7F7F6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38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 </w:t>
      </w:r>
      <w:proofErr w:type="spellStart"/>
      <w:r w:rsidRPr="00B93818">
        <w:rPr>
          <w:rFonts w:ascii="Times New Roman" w:eastAsia="Times New Roman" w:hAnsi="Times New Roman" w:cs="Times New Roman"/>
          <w:color w:val="000000"/>
          <w:sz w:val="28"/>
          <w:szCs w:val="28"/>
        </w:rPr>
        <w:t>Пазлы</w:t>
      </w:r>
      <w:proofErr w:type="spellEnd"/>
      <w:r w:rsidRPr="00B938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Можно купить готовые </w:t>
      </w:r>
      <w:proofErr w:type="spellStart"/>
      <w:r w:rsidRPr="00B93818">
        <w:rPr>
          <w:rFonts w:ascii="Times New Roman" w:eastAsia="Times New Roman" w:hAnsi="Times New Roman" w:cs="Times New Roman"/>
          <w:color w:val="000000"/>
          <w:sz w:val="28"/>
          <w:szCs w:val="28"/>
        </w:rPr>
        <w:t>пазлы</w:t>
      </w:r>
      <w:proofErr w:type="spellEnd"/>
      <w:r w:rsidRPr="00B938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 очень крупными частями, а можно сделать их, нарисовав крупную картинку и разрезав ее на несколько частей, для начала на 3-4, со временем, количество частей </w:t>
      </w:r>
      <w:proofErr w:type="spellStart"/>
      <w:r w:rsidRPr="00B93818">
        <w:rPr>
          <w:rFonts w:ascii="Times New Roman" w:eastAsia="Times New Roman" w:hAnsi="Times New Roman" w:cs="Times New Roman"/>
          <w:color w:val="000000"/>
          <w:sz w:val="28"/>
          <w:szCs w:val="28"/>
        </w:rPr>
        <w:t>пазла</w:t>
      </w:r>
      <w:proofErr w:type="spellEnd"/>
      <w:r w:rsidRPr="00B938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необходимо увеличивать.</w:t>
      </w:r>
    </w:p>
    <w:p w:rsidR="00B93818" w:rsidRPr="00B93818" w:rsidRDefault="00B93818" w:rsidP="00B93818">
      <w:pPr>
        <w:shd w:val="clear" w:color="auto" w:fill="F7F7F6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93818" w:rsidRPr="00B93818" w:rsidRDefault="00B93818" w:rsidP="00B93818">
      <w:pPr>
        <w:shd w:val="clear" w:color="auto" w:fill="F7F7F6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3818">
        <w:rPr>
          <w:rFonts w:ascii="Times New Roman" w:eastAsia="Times New Roman" w:hAnsi="Times New Roman" w:cs="Times New Roman"/>
          <w:color w:val="000000"/>
          <w:sz w:val="28"/>
          <w:szCs w:val="28"/>
        </w:rPr>
        <w:t>8. Еще одно упражнение на моторику. Разложите в ряд одинаковые предметы, и пусть ребенок перевернет их.</w:t>
      </w:r>
    </w:p>
    <w:p w:rsidR="00B93818" w:rsidRPr="00B93818" w:rsidRDefault="00B93818" w:rsidP="00B93818">
      <w:pPr>
        <w:shd w:val="clear" w:color="auto" w:fill="F7F7F6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93818" w:rsidRPr="00B93818" w:rsidRDefault="00B93818" w:rsidP="00B93818">
      <w:pPr>
        <w:shd w:val="clear" w:color="auto" w:fill="F7F7F6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3818">
        <w:rPr>
          <w:rFonts w:ascii="Times New Roman" w:eastAsia="Times New Roman" w:hAnsi="Times New Roman" w:cs="Times New Roman"/>
          <w:color w:val="000000"/>
          <w:sz w:val="28"/>
          <w:szCs w:val="28"/>
        </w:rPr>
        <w:t>9. Танцуйте. Можно танцевать дома или найти подходящий кружок для коллективных занятий.</w:t>
      </w:r>
    </w:p>
    <w:p w:rsidR="00B93818" w:rsidRPr="00B93818" w:rsidRDefault="00B93818" w:rsidP="00B93818">
      <w:pPr>
        <w:shd w:val="clear" w:color="auto" w:fill="F7F7F6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93818" w:rsidRPr="00B93818" w:rsidRDefault="00B93818" w:rsidP="00B93818">
      <w:pPr>
        <w:shd w:val="clear" w:color="auto" w:fill="F7F7F6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3818">
        <w:rPr>
          <w:rFonts w:ascii="Times New Roman" w:eastAsia="Times New Roman" w:hAnsi="Times New Roman" w:cs="Times New Roman"/>
          <w:color w:val="000000"/>
          <w:sz w:val="28"/>
          <w:szCs w:val="28"/>
        </w:rPr>
        <w:t>10. Необходимо развивать тактильные и кинестетические ощущения. Для этого хорошо подойдут игры с различными материалами. Можно использовать шелк, шерсть, туалетную и наждачную бумагу.</w:t>
      </w:r>
    </w:p>
    <w:p w:rsidR="00B93818" w:rsidRPr="00B93818" w:rsidRDefault="00B93818" w:rsidP="00B93818">
      <w:pPr>
        <w:shd w:val="clear" w:color="auto" w:fill="F7F7F6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93818" w:rsidRPr="00B93818" w:rsidRDefault="00B93818" w:rsidP="00B93818">
      <w:pPr>
        <w:shd w:val="clear" w:color="auto" w:fill="F7F7F6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38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Схема занятий может быть следующей: 5 минут занятия с карточками, 5 минут чтение книг, 5 минут пальчиковые игры, затем перерыв и новый блок занятий. Идите от простых упражнений, </w:t>
      </w:r>
      <w:proofErr w:type="gramStart"/>
      <w:r w:rsidRPr="00B9381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 w:rsidRPr="00B938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более сложным, для начала используйте те задания, с которыми ребенок точно справится, это поможет ему поверить в себя.</w:t>
      </w:r>
    </w:p>
    <w:p w:rsidR="00B93818" w:rsidRPr="00B93818" w:rsidRDefault="00B93818" w:rsidP="00B93818">
      <w:pPr>
        <w:shd w:val="clear" w:color="auto" w:fill="F7F7F6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93818" w:rsidRPr="00B93818" w:rsidRDefault="007A6379" w:rsidP="00B93818">
      <w:pPr>
        <w:shd w:val="clear" w:color="auto" w:fill="F7F7F6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 самое главное правило - </w:t>
      </w:r>
      <w:r w:rsidR="00B93818" w:rsidRPr="00B9381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B93818" w:rsidRPr="00B9381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ребенка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-аутиста</w:t>
      </w:r>
      <w:proofErr w:type="spellEnd"/>
      <w:r w:rsidR="00B93818" w:rsidRPr="00B9381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необходимо принимать таким, какой он есть, не сравнивая с другими детьми. Он не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лучше и не хуже их, он просто - </w:t>
      </w:r>
      <w:r w:rsidR="00B93818" w:rsidRPr="00B9381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другой...</w:t>
      </w:r>
    </w:p>
    <w:p w:rsidR="00B93818" w:rsidRPr="00B93818" w:rsidRDefault="00B93818" w:rsidP="00B93818">
      <w:pPr>
        <w:shd w:val="clear" w:color="auto" w:fill="E1E4D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381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93818" w:rsidRPr="00B93818" w:rsidRDefault="00CF627E" w:rsidP="00B93818">
      <w:pPr>
        <w:shd w:val="clear" w:color="auto" w:fill="E1E4D5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-47533</wp:posOffset>
            </wp:positionH>
            <wp:positionV relativeFrom="paragraph">
              <wp:posOffset>179644</wp:posOffset>
            </wp:positionV>
            <wp:extent cx="5930058" cy="1057315"/>
            <wp:effectExtent l="19050" t="0" r="0" b="0"/>
            <wp:wrapNone/>
            <wp:docPr id="3" name="Рисунок 10" descr="http://i.posleurokov.ru/resize/-/400/3947/fd84b5de366cc983f3defbe071fbbd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.posleurokov.ru/resize/-/400/3947/fd84b5de366cc983f3defbe071fbbda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983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3818" w:rsidRPr="00B9381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E25A7" w:rsidRPr="00175EF7" w:rsidRDefault="003E25A7">
      <w:pPr>
        <w:rPr>
          <w:rFonts w:ascii="Times New Roman" w:hAnsi="Times New Roman" w:cs="Times New Roman"/>
          <w:sz w:val="28"/>
          <w:szCs w:val="28"/>
        </w:rPr>
      </w:pPr>
    </w:p>
    <w:sectPr w:rsidR="003E25A7" w:rsidRPr="00175EF7" w:rsidSect="00322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D5579"/>
    <w:multiLevelType w:val="multilevel"/>
    <w:tmpl w:val="AF7CC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424A53"/>
    <w:multiLevelType w:val="multilevel"/>
    <w:tmpl w:val="50869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7D2534"/>
    <w:multiLevelType w:val="multilevel"/>
    <w:tmpl w:val="DBD2C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780CAF"/>
    <w:multiLevelType w:val="multilevel"/>
    <w:tmpl w:val="69A0B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0242BF"/>
    <w:multiLevelType w:val="multilevel"/>
    <w:tmpl w:val="DC0A1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FE0911"/>
    <w:multiLevelType w:val="multilevel"/>
    <w:tmpl w:val="1E146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817751"/>
    <w:multiLevelType w:val="multilevel"/>
    <w:tmpl w:val="74F6A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CE032D"/>
    <w:multiLevelType w:val="multilevel"/>
    <w:tmpl w:val="2778A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9A7E99"/>
    <w:multiLevelType w:val="multilevel"/>
    <w:tmpl w:val="2B90B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CC510E"/>
    <w:multiLevelType w:val="multilevel"/>
    <w:tmpl w:val="BAF00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837B02"/>
    <w:multiLevelType w:val="multilevel"/>
    <w:tmpl w:val="99C49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7"/>
    <w:lvlOverride w:ilvl="0">
      <w:startOverride w:val="2"/>
    </w:lvlOverride>
  </w:num>
  <w:num w:numId="5">
    <w:abstractNumId w:val="4"/>
  </w:num>
  <w:num w:numId="6">
    <w:abstractNumId w:val="1"/>
  </w:num>
  <w:num w:numId="7">
    <w:abstractNumId w:val="5"/>
    <w:lvlOverride w:ilvl="0">
      <w:startOverride w:val="3"/>
    </w:lvlOverride>
  </w:num>
  <w:num w:numId="8">
    <w:abstractNumId w:val="2"/>
  </w:num>
  <w:num w:numId="9">
    <w:abstractNumId w:val="10"/>
  </w:num>
  <w:num w:numId="10">
    <w:abstractNumId w:val="3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6965B6"/>
    <w:rsid w:val="00175EF7"/>
    <w:rsid w:val="00322488"/>
    <w:rsid w:val="00390962"/>
    <w:rsid w:val="003A770B"/>
    <w:rsid w:val="003E25A7"/>
    <w:rsid w:val="00560F61"/>
    <w:rsid w:val="00656AC9"/>
    <w:rsid w:val="006965B6"/>
    <w:rsid w:val="007A6379"/>
    <w:rsid w:val="00A04B55"/>
    <w:rsid w:val="00B14103"/>
    <w:rsid w:val="00B70795"/>
    <w:rsid w:val="00B93818"/>
    <w:rsid w:val="00CF627E"/>
    <w:rsid w:val="00EC5AC2"/>
    <w:rsid w:val="00F37611"/>
    <w:rsid w:val="00F64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488"/>
  </w:style>
  <w:style w:type="paragraph" w:styleId="1">
    <w:name w:val="heading 1"/>
    <w:basedOn w:val="a"/>
    <w:link w:val="10"/>
    <w:uiPriority w:val="9"/>
    <w:qFormat/>
    <w:rsid w:val="006965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965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65B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6965B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6965B6"/>
    <w:rPr>
      <w:b/>
      <w:bCs/>
    </w:rPr>
  </w:style>
  <w:style w:type="paragraph" w:customStyle="1" w:styleId="voice">
    <w:name w:val="voice"/>
    <w:basedOn w:val="a"/>
    <w:rsid w:val="00696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696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965B6"/>
  </w:style>
  <w:style w:type="character" w:styleId="a5">
    <w:name w:val="Emphasis"/>
    <w:basedOn w:val="a0"/>
    <w:uiPriority w:val="20"/>
    <w:qFormat/>
    <w:rsid w:val="006965B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96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65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3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02271">
          <w:marLeft w:val="0"/>
          <w:marRight w:val="0"/>
          <w:marTop w:val="0"/>
          <w:marBottom w:val="3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5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27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28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0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562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44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68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363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5</Pages>
  <Words>1622</Words>
  <Characters>9251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2018-05-03T07:10:00Z</dcterms:created>
  <dcterms:modified xsi:type="dcterms:W3CDTF">2018-05-08T05:47:00Z</dcterms:modified>
</cp:coreProperties>
</file>