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01" w:rsidRPr="000264BA" w:rsidRDefault="003F6901" w:rsidP="003F6901">
      <w:pPr>
        <w:spacing w:after="0"/>
        <w:jc w:val="center"/>
        <w:rPr>
          <w:rFonts w:ascii="Times New Roman" w:hAnsi="Times New Roman" w:cs="Times New Roman"/>
          <w:sz w:val="28"/>
          <w:szCs w:val="28"/>
        </w:rPr>
      </w:pPr>
      <w:bookmarkStart w:id="0" w:name="_GoBack"/>
      <w:bookmarkEnd w:id="0"/>
      <w:r w:rsidRPr="000264BA">
        <w:rPr>
          <w:rFonts w:ascii="Times New Roman" w:hAnsi="Times New Roman" w:cs="Times New Roman"/>
          <w:sz w:val="28"/>
          <w:szCs w:val="28"/>
        </w:rPr>
        <w:t>Государственное  бюджетное учреждение социального обслуживания</w:t>
      </w:r>
    </w:p>
    <w:p w:rsidR="003F6901" w:rsidRPr="000264BA" w:rsidRDefault="003F6901" w:rsidP="003F6901">
      <w:pPr>
        <w:tabs>
          <w:tab w:val="left" w:pos="8647"/>
        </w:tabs>
        <w:spacing w:after="0" w:line="240" w:lineRule="auto"/>
        <w:jc w:val="center"/>
        <w:rPr>
          <w:rFonts w:ascii="Times New Roman" w:hAnsi="Times New Roman" w:cs="Times New Roman"/>
          <w:sz w:val="28"/>
          <w:szCs w:val="28"/>
        </w:rPr>
      </w:pPr>
      <w:r w:rsidRPr="000264BA">
        <w:rPr>
          <w:rFonts w:ascii="Times New Roman" w:hAnsi="Times New Roman" w:cs="Times New Roman"/>
          <w:sz w:val="28"/>
          <w:szCs w:val="28"/>
        </w:rPr>
        <w:t>«Пятигорский комплексный центр социального обслуживания населения»</w:t>
      </w:r>
    </w:p>
    <w:tbl>
      <w:tblPr>
        <w:tblW w:w="10305" w:type="dxa"/>
        <w:jc w:val="center"/>
        <w:tblInd w:w="-965" w:type="dxa"/>
        <w:tblLayout w:type="fixed"/>
        <w:tblCellMar>
          <w:left w:w="70" w:type="dxa"/>
          <w:right w:w="70" w:type="dxa"/>
        </w:tblCellMar>
        <w:tblLook w:val="04A0"/>
      </w:tblPr>
      <w:tblGrid>
        <w:gridCol w:w="5152"/>
        <w:gridCol w:w="5153"/>
      </w:tblGrid>
      <w:tr w:rsidR="003F6901" w:rsidRPr="000264BA" w:rsidTr="003E085E">
        <w:trPr>
          <w:trHeight w:val="2759"/>
          <w:jc w:val="center"/>
        </w:trPr>
        <w:tc>
          <w:tcPr>
            <w:tcW w:w="5149" w:type="dxa"/>
          </w:tcPr>
          <w:p w:rsidR="003F6901" w:rsidRPr="000264BA" w:rsidRDefault="003F6901" w:rsidP="003E085E">
            <w:pPr>
              <w:spacing w:after="0" w:line="240" w:lineRule="exact"/>
              <w:rPr>
                <w:rFonts w:ascii="Times New Roman" w:hAnsi="Times New Roman" w:cs="Times New Roman"/>
                <w:b/>
                <w:sz w:val="28"/>
                <w:szCs w:val="28"/>
              </w:rPr>
            </w:pPr>
          </w:p>
          <w:p w:rsidR="003F6901" w:rsidRPr="000264BA" w:rsidRDefault="003F6901" w:rsidP="003E085E">
            <w:pPr>
              <w:spacing w:after="0" w:line="240" w:lineRule="exact"/>
              <w:rPr>
                <w:rFonts w:ascii="Times New Roman" w:hAnsi="Times New Roman" w:cs="Times New Roman"/>
                <w:b/>
                <w:sz w:val="28"/>
                <w:szCs w:val="28"/>
              </w:rPr>
            </w:pPr>
          </w:p>
          <w:p w:rsidR="003F6901" w:rsidRPr="000264BA" w:rsidRDefault="003F6901" w:rsidP="003E085E">
            <w:pPr>
              <w:spacing w:after="0" w:line="240" w:lineRule="exact"/>
              <w:rPr>
                <w:rFonts w:ascii="Times New Roman" w:hAnsi="Times New Roman" w:cs="Times New Roman"/>
                <w:b/>
                <w:sz w:val="28"/>
                <w:szCs w:val="28"/>
              </w:rPr>
            </w:pPr>
            <w:r w:rsidRPr="000264BA">
              <w:rPr>
                <w:rFonts w:ascii="Times New Roman" w:hAnsi="Times New Roman" w:cs="Times New Roman"/>
                <w:b/>
                <w:sz w:val="28"/>
                <w:szCs w:val="28"/>
              </w:rPr>
              <w:t>Учтено мнение:</w:t>
            </w:r>
          </w:p>
          <w:p w:rsidR="003F6901" w:rsidRPr="000264BA" w:rsidRDefault="003F6901" w:rsidP="003E085E">
            <w:pPr>
              <w:spacing w:after="0" w:line="240" w:lineRule="exact"/>
              <w:rPr>
                <w:rFonts w:ascii="Times New Roman" w:hAnsi="Times New Roman" w:cs="Times New Roman"/>
                <w:sz w:val="28"/>
                <w:szCs w:val="28"/>
              </w:rPr>
            </w:pPr>
            <w:r w:rsidRPr="000264BA">
              <w:rPr>
                <w:rFonts w:ascii="Times New Roman" w:hAnsi="Times New Roman" w:cs="Times New Roman"/>
                <w:sz w:val="28"/>
                <w:szCs w:val="28"/>
              </w:rPr>
              <w:t>Председатель профсоюзного комитета</w:t>
            </w:r>
          </w:p>
          <w:p w:rsidR="003F6901" w:rsidRPr="000264BA" w:rsidRDefault="003F6901" w:rsidP="003E085E">
            <w:pPr>
              <w:spacing w:after="0" w:line="240" w:lineRule="exact"/>
              <w:rPr>
                <w:rFonts w:ascii="Times New Roman" w:hAnsi="Times New Roman" w:cs="Times New Roman"/>
                <w:sz w:val="28"/>
                <w:szCs w:val="28"/>
              </w:rPr>
            </w:pPr>
            <w:r w:rsidRPr="000264BA">
              <w:rPr>
                <w:rFonts w:ascii="Times New Roman" w:hAnsi="Times New Roman" w:cs="Times New Roman"/>
                <w:sz w:val="28"/>
                <w:szCs w:val="28"/>
              </w:rPr>
              <w:t xml:space="preserve">ГБУСО «Пятигорский комплексный </w:t>
            </w:r>
          </w:p>
          <w:p w:rsidR="003F6901" w:rsidRPr="000264BA" w:rsidRDefault="003F6901" w:rsidP="003E085E">
            <w:pPr>
              <w:spacing w:after="0" w:line="240" w:lineRule="exact"/>
              <w:rPr>
                <w:rFonts w:ascii="Times New Roman" w:hAnsi="Times New Roman" w:cs="Times New Roman"/>
                <w:sz w:val="28"/>
                <w:szCs w:val="28"/>
              </w:rPr>
            </w:pPr>
            <w:r w:rsidRPr="000264BA">
              <w:rPr>
                <w:rFonts w:ascii="Times New Roman" w:hAnsi="Times New Roman" w:cs="Times New Roman"/>
                <w:sz w:val="28"/>
                <w:szCs w:val="28"/>
              </w:rPr>
              <w:t>центр социального обслуживания населения»</w:t>
            </w:r>
          </w:p>
          <w:p w:rsidR="003F6901" w:rsidRPr="000264BA" w:rsidRDefault="003F6901" w:rsidP="003E085E">
            <w:pPr>
              <w:spacing w:after="0" w:line="240" w:lineRule="exact"/>
              <w:jc w:val="both"/>
              <w:rPr>
                <w:rFonts w:ascii="Times New Roman" w:hAnsi="Times New Roman" w:cs="Times New Roman"/>
                <w:sz w:val="28"/>
                <w:szCs w:val="28"/>
              </w:rPr>
            </w:pPr>
          </w:p>
          <w:p w:rsidR="003F6901" w:rsidRPr="000264BA" w:rsidRDefault="003F6901" w:rsidP="003E085E">
            <w:pPr>
              <w:spacing w:after="0" w:line="240" w:lineRule="exact"/>
              <w:jc w:val="both"/>
              <w:rPr>
                <w:rFonts w:ascii="Times New Roman" w:hAnsi="Times New Roman" w:cs="Times New Roman"/>
                <w:sz w:val="28"/>
                <w:szCs w:val="28"/>
              </w:rPr>
            </w:pPr>
            <w:r w:rsidRPr="000264BA">
              <w:rPr>
                <w:rFonts w:ascii="Times New Roman" w:hAnsi="Times New Roman" w:cs="Times New Roman"/>
                <w:sz w:val="28"/>
                <w:szCs w:val="28"/>
                <w:u w:val="single"/>
              </w:rPr>
              <w:t xml:space="preserve">                                        </w:t>
            </w:r>
            <w:r w:rsidRPr="000264BA">
              <w:rPr>
                <w:rFonts w:ascii="Times New Roman" w:hAnsi="Times New Roman" w:cs="Times New Roman"/>
                <w:sz w:val="28"/>
                <w:szCs w:val="28"/>
              </w:rPr>
              <w:t xml:space="preserve">Ю.В.Мазуренко                    </w:t>
            </w:r>
          </w:p>
          <w:p w:rsidR="003F6901" w:rsidRPr="000264BA" w:rsidRDefault="003F6901" w:rsidP="003E085E">
            <w:pPr>
              <w:spacing w:after="0" w:line="240" w:lineRule="exact"/>
              <w:jc w:val="both"/>
              <w:rPr>
                <w:rFonts w:ascii="Times New Roman" w:hAnsi="Times New Roman" w:cs="Times New Roman"/>
                <w:sz w:val="28"/>
                <w:szCs w:val="28"/>
              </w:rPr>
            </w:pPr>
          </w:p>
          <w:p w:rsidR="003F6901" w:rsidRPr="000264BA" w:rsidRDefault="003F6901" w:rsidP="003E085E">
            <w:pPr>
              <w:spacing w:after="0" w:line="240" w:lineRule="exact"/>
              <w:jc w:val="both"/>
              <w:rPr>
                <w:sz w:val="28"/>
                <w:szCs w:val="28"/>
                <w:u w:val="single"/>
              </w:rPr>
            </w:pPr>
            <w:r w:rsidRPr="000264BA">
              <w:rPr>
                <w:rFonts w:ascii="Times New Roman" w:hAnsi="Times New Roman" w:cs="Times New Roman"/>
                <w:sz w:val="28"/>
                <w:szCs w:val="28"/>
              </w:rPr>
              <w:t>от «</w:t>
            </w:r>
            <w:r w:rsidRPr="000264BA">
              <w:rPr>
                <w:rFonts w:ascii="Times New Roman" w:hAnsi="Times New Roman" w:cs="Times New Roman"/>
                <w:sz w:val="28"/>
                <w:szCs w:val="28"/>
                <w:u w:val="single"/>
              </w:rPr>
              <w:t xml:space="preserve">        </w:t>
            </w:r>
            <w:r w:rsidRPr="000264BA">
              <w:rPr>
                <w:rFonts w:ascii="Times New Roman" w:hAnsi="Times New Roman" w:cs="Times New Roman"/>
                <w:sz w:val="28"/>
                <w:szCs w:val="28"/>
              </w:rPr>
              <w:t>»   _</w:t>
            </w:r>
            <w:r w:rsidRPr="000264BA">
              <w:rPr>
                <w:rFonts w:ascii="Times New Roman" w:hAnsi="Times New Roman" w:cs="Times New Roman"/>
                <w:sz w:val="28"/>
                <w:szCs w:val="28"/>
                <w:u w:val="single"/>
              </w:rPr>
              <w:t xml:space="preserve">                           </w:t>
            </w:r>
            <w:r w:rsidRPr="000264BA">
              <w:rPr>
                <w:rFonts w:ascii="Times New Roman" w:hAnsi="Times New Roman" w:cs="Times New Roman"/>
                <w:sz w:val="28"/>
                <w:szCs w:val="28"/>
              </w:rPr>
              <w:t>2017г.</w:t>
            </w:r>
            <w:r w:rsidRPr="000264BA">
              <w:rPr>
                <w:sz w:val="28"/>
                <w:szCs w:val="28"/>
                <w:u w:val="single"/>
              </w:rPr>
              <w:t xml:space="preserve"> </w:t>
            </w:r>
            <w:r w:rsidRPr="000264BA">
              <w:rPr>
                <w:sz w:val="28"/>
                <w:szCs w:val="28"/>
              </w:rPr>
              <w:t xml:space="preserve">   </w:t>
            </w:r>
            <w:r w:rsidRPr="000264BA">
              <w:rPr>
                <w:sz w:val="28"/>
                <w:szCs w:val="28"/>
                <w:u w:val="single"/>
              </w:rPr>
              <w:t xml:space="preserve">   </w:t>
            </w:r>
          </w:p>
        </w:tc>
        <w:tc>
          <w:tcPr>
            <w:tcW w:w="5149" w:type="dxa"/>
          </w:tcPr>
          <w:p w:rsidR="003F6901" w:rsidRPr="000264BA" w:rsidRDefault="003F6901" w:rsidP="003E085E">
            <w:pPr>
              <w:tabs>
                <w:tab w:val="left" w:pos="4748"/>
              </w:tabs>
              <w:spacing w:line="240" w:lineRule="exact"/>
              <w:ind w:right="177"/>
              <w:jc w:val="center"/>
              <w:rPr>
                <w:sz w:val="28"/>
                <w:szCs w:val="28"/>
              </w:rPr>
            </w:pPr>
            <w:r w:rsidRPr="000264BA">
              <w:rPr>
                <w:sz w:val="28"/>
                <w:szCs w:val="28"/>
              </w:rPr>
              <w:t xml:space="preserve">                                   </w:t>
            </w:r>
          </w:p>
          <w:p w:rsidR="003F6901" w:rsidRPr="000264BA" w:rsidRDefault="003F6901" w:rsidP="003E085E">
            <w:pPr>
              <w:pStyle w:val="ConsTitle"/>
              <w:widowControl/>
              <w:tabs>
                <w:tab w:val="left" w:pos="5245"/>
              </w:tabs>
              <w:spacing w:line="240" w:lineRule="exact"/>
              <w:rPr>
                <w:rFonts w:ascii="Times New Roman" w:hAnsi="Times New Roman" w:cs="Times New Roman"/>
                <w:sz w:val="28"/>
                <w:szCs w:val="28"/>
              </w:rPr>
            </w:pPr>
            <w:r w:rsidRPr="000264BA">
              <w:rPr>
                <w:rFonts w:ascii="Times New Roman" w:hAnsi="Times New Roman" w:cs="Times New Roman"/>
                <w:sz w:val="28"/>
                <w:szCs w:val="28"/>
              </w:rPr>
              <w:t xml:space="preserve">             Утверждено:</w:t>
            </w:r>
          </w:p>
          <w:p w:rsidR="003F6901" w:rsidRPr="000264BA" w:rsidRDefault="003F6901" w:rsidP="003E085E">
            <w:pPr>
              <w:pStyle w:val="ConsTitle"/>
              <w:widowControl/>
              <w:tabs>
                <w:tab w:val="left" w:pos="5245"/>
              </w:tabs>
              <w:spacing w:line="240" w:lineRule="exact"/>
              <w:rPr>
                <w:rFonts w:ascii="Times New Roman" w:hAnsi="Times New Roman" w:cs="Times New Roman"/>
                <w:b w:val="0"/>
                <w:sz w:val="28"/>
                <w:szCs w:val="28"/>
              </w:rPr>
            </w:pPr>
            <w:r w:rsidRPr="000264BA">
              <w:rPr>
                <w:rFonts w:ascii="Times New Roman" w:hAnsi="Times New Roman" w:cs="Times New Roman"/>
                <w:b w:val="0"/>
                <w:sz w:val="28"/>
                <w:szCs w:val="28"/>
              </w:rPr>
              <w:t xml:space="preserve">             Директор ГБУСО «Пятигорский     </w:t>
            </w:r>
          </w:p>
          <w:p w:rsidR="003F6901" w:rsidRPr="000264BA" w:rsidRDefault="003F6901" w:rsidP="003E085E">
            <w:pPr>
              <w:pStyle w:val="ConsTitle"/>
              <w:widowControl/>
              <w:tabs>
                <w:tab w:val="left" w:pos="5245"/>
              </w:tabs>
              <w:spacing w:line="240" w:lineRule="exact"/>
              <w:rPr>
                <w:rFonts w:ascii="Times New Roman" w:hAnsi="Times New Roman" w:cs="Times New Roman"/>
                <w:b w:val="0"/>
                <w:sz w:val="28"/>
                <w:szCs w:val="28"/>
              </w:rPr>
            </w:pPr>
            <w:r w:rsidRPr="000264BA">
              <w:rPr>
                <w:rFonts w:ascii="Times New Roman" w:hAnsi="Times New Roman" w:cs="Times New Roman"/>
                <w:b w:val="0"/>
                <w:sz w:val="28"/>
                <w:szCs w:val="28"/>
              </w:rPr>
              <w:t xml:space="preserve">             комплексный центр </w:t>
            </w:r>
            <w:proofErr w:type="gramStart"/>
            <w:r w:rsidRPr="000264BA">
              <w:rPr>
                <w:rFonts w:ascii="Times New Roman" w:hAnsi="Times New Roman" w:cs="Times New Roman"/>
                <w:b w:val="0"/>
                <w:sz w:val="28"/>
                <w:szCs w:val="28"/>
              </w:rPr>
              <w:t>социального</w:t>
            </w:r>
            <w:proofErr w:type="gramEnd"/>
            <w:r w:rsidRPr="000264BA">
              <w:rPr>
                <w:rFonts w:ascii="Times New Roman" w:hAnsi="Times New Roman" w:cs="Times New Roman"/>
                <w:b w:val="0"/>
                <w:sz w:val="28"/>
                <w:szCs w:val="28"/>
              </w:rPr>
              <w:t xml:space="preserve">      </w:t>
            </w:r>
          </w:p>
          <w:p w:rsidR="003F6901" w:rsidRPr="000264BA" w:rsidRDefault="003F6901" w:rsidP="003E085E">
            <w:pPr>
              <w:pStyle w:val="ConsTitle"/>
              <w:widowControl/>
              <w:tabs>
                <w:tab w:val="left" w:pos="1028"/>
                <w:tab w:val="left" w:pos="5245"/>
              </w:tabs>
              <w:spacing w:line="240" w:lineRule="exact"/>
              <w:rPr>
                <w:rFonts w:ascii="Times New Roman" w:hAnsi="Times New Roman" w:cs="Times New Roman"/>
                <w:b w:val="0"/>
                <w:sz w:val="28"/>
                <w:szCs w:val="28"/>
              </w:rPr>
            </w:pPr>
            <w:r w:rsidRPr="000264BA">
              <w:rPr>
                <w:rFonts w:ascii="Times New Roman" w:hAnsi="Times New Roman" w:cs="Times New Roman"/>
                <w:b w:val="0"/>
                <w:sz w:val="28"/>
                <w:szCs w:val="28"/>
              </w:rPr>
              <w:t xml:space="preserve">             обслуживания населения» </w:t>
            </w:r>
          </w:p>
          <w:p w:rsidR="003F6901" w:rsidRPr="000264BA" w:rsidRDefault="003F6901" w:rsidP="003E085E">
            <w:pPr>
              <w:pStyle w:val="ConsTitle"/>
              <w:widowControl/>
              <w:tabs>
                <w:tab w:val="left" w:pos="5245"/>
              </w:tabs>
              <w:spacing w:line="240" w:lineRule="exact"/>
              <w:rPr>
                <w:rFonts w:ascii="Times New Roman" w:hAnsi="Times New Roman" w:cs="Times New Roman"/>
                <w:b w:val="0"/>
                <w:sz w:val="28"/>
                <w:szCs w:val="28"/>
              </w:rPr>
            </w:pPr>
          </w:p>
          <w:p w:rsidR="003F6901" w:rsidRPr="000264BA" w:rsidRDefault="003F6901" w:rsidP="003E085E">
            <w:pPr>
              <w:pStyle w:val="ConsTitle"/>
              <w:widowControl/>
              <w:tabs>
                <w:tab w:val="left" w:pos="5245"/>
              </w:tabs>
              <w:spacing w:line="240" w:lineRule="exact"/>
              <w:rPr>
                <w:rFonts w:ascii="Times New Roman" w:hAnsi="Times New Roman" w:cs="Times New Roman"/>
                <w:b w:val="0"/>
                <w:sz w:val="28"/>
                <w:szCs w:val="28"/>
              </w:rPr>
            </w:pPr>
            <w:r w:rsidRPr="000264BA">
              <w:rPr>
                <w:rFonts w:ascii="Times New Roman" w:hAnsi="Times New Roman" w:cs="Times New Roman"/>
                <w:b w:val="0"/>
                <w:sz w:val="28"/>
                <w:szCs w:val="28"/>
              </w:rPr>
              <w:t xml:space="preserve">             </w:t>
            </w:r>
            <w:r w:rsidRPr="001C6FD6">
              <w:rPr>
                <w:rFonts w:ascii="Times New Roman" w:hAnsi="Times New Roman" w:cs="Times New Roman"/>
                <w:b w:val="0"/>
                <w:sz w:val="28"/>
                <w:szCs w:val="28"/>
                <w:u w:val="single"/>
              </w:rPr>
              <w:t xml:space="preserve">_         </w:t>
            </w:r>
            <w:r w:rsidRPr="000264BA">
              <w:rPr>
                <w:rFonts w:ascii="Times New Roman" w:hAnsi="Times New Roman" w:cs="Times New Roman"/>
                <w:b w:val="0"/>
                <w:sz w:val="28"/>
                <w:szCs w:val="28"/>
                <w:u w:val="single"/>
              </w:rPr>
              <w:t xml:space="preserve">               </w:t>
            </w:r>
            <w:r w:rsidRPr="000264BA">
              <w:rPr>
                <w:rFonts w:ascii="Times New Roman" w:hAnsi="Times New Roman" w:cs="Times New Roman"/>
                <w:b w:val="0"/>
                <w:sz w:val="28"/>
                <w:szCs w:val="28"/>
              </w:rPr>
              <w:t>Л.Н. Абросимова</w:t>
            </w:r>
          </w:p>
          <w:p w:rsidR="003F6901" w:rsidRPr="000264BA" w:rsidRDefault="003F6901" w:rsidP="003E085E">
            <w:pPr>
              <w:pStyle w:val="ConsTitle"/>
              <w:widowControl/>
              <w:tabs>
                <w:tab w:val="left" w:pos="5245"/>
              </w:tabs>
              <w:spacing w:line="240" w:lineRule="exact"/>
              <w:rPr>
                <w:rFonts w:ascii="Times New Roman" w:hAnsi="Times New Roman" w:cs="Times New Roman"/>
                <w:b w:val="0"/>
                <w:sz w:val="28"/>
                <w:szCs w:val="28"/>
              </w:rPr>
            </w:pPr>
            <w:r w:rsidRPr="000264BA">
              <w:rPr>
                <w:rFonts w:ascii="Times New Roman" w:hAnsi="Times New Roman" w:cs="Times New Roman"/>
                <w:b w:val="0"/>
                <w:sz w:val="28"/>
                <w:szCs w:val="28"/>
              </w:rPr>
              <w:t xml:space="preserve">                   </w:t>
            </w:r>
          </w:p>
          <w:p w:rsidR="003F6901" w:rsidRPr="000264BA" w:rsidRDefault="003F6901" w:rsidP="003E085E">
            <w:pPr>
              <w:pStyle w:val="ConsTitle"/>
              <w:widowControl/>
              <w:tabs>
                <w:tab w:val="left" w:pos="5245"/>
              </w:tabs>
              <w:spacing w:line="240" w:lineRule="exact"/>
              <w:rPr>
                <w:rFonts w:ascii="Times New Roman" w:hAnsi="Times New Roman" w:cs="Times New Roman"/>
                <w:b w:val="0"/>
                <w:sz w:val="28"/>
                <w:szCs w:val="28"/>
                <w:u w:val="single"/>
              </w:rPr>
            </w:pPr>
            <w:r w:rsidRPr="000264BA">
              <w:rPr>
                <w:rFonts w:ascii="Times New Roman" w:hAnsi="Times New Roman" w:cs="Times New Roman"/>
                <w:b w:val="0"/>
                <w:sz w:val="28"/>
                <w:szCs w:val="28"/>
              </w:rPr>
              <w:t xml:space="preserve">             от  «</w:t>
            </w:r>
            <w:r w:rsidRPr="000264BA">
              <w:rPr>
                <w:rFonts w:ascii="Times New Roman" w:hAnsi="Times New Roman" w:cs="Times New Roman"/>
                <w:b w:val="0"/>
                <w:sz w:val="28"/>
                <w:szCs w:val="28"/>
                <w:u w:val="single"/>
              </w:rPr>
              <w:t xml:space="preserve">         </w:t>
            </w:r>
            <w:r w:rsidRPr="000264BA">
              <w:rPr>
                <w:rFonts w:ascii="Times New Roman" w:hAnsi="Times New Roman" w:cs="Times New Roman"/>
                <w:b w:val="0"/>
                <w:sz w:val="28"/>
                <w:szCs w:val="28"/>
              </w:rPr>
              <w:t xml:space="preserve"> »   </w:t>
            </w:r>
            <w:r w:rsidRPr="000264BA">
              <w:rPr>
                <w:rFonts w:ascii="Times New Roman" w:hAnsi="Times New Roman" w:cs="Times New Roman"/>
                <w:b w:val="0"/>
                <w:sz w:val="28"/>
                <w:szCs w:val="28"/>
                <w:u w:val="single"/>
              </w:rPr>
              <w:t xml:space="preserve">                     </w:t>
            </w:r>
            <w:r>
              <w:rPr>
                <w:rFonts w:ascii="Times New Roman" w:hAnsi="Times New Roman" w:cs="Times New Roman"/>
                <w:b w:val="0"/>
                <w:sz w:val="28"/>
                <w:szCs w:val="28"/>
              </w:rPr>
              <w:t>_2017 г.</w:t>
            </w:r>
            <w:r w:rsidRPr="000264BA">
              <w:rPr>
                <w:rFonts w:ascii="Times New Roman" w:hAnsi="Times New Roman" w:cs="Times New Roman"/>
                <w:b w:val="0"/>
                <w:sz w:val="28"/>
                <w:szCs w:val="28"/>
              </w:rPr>
              <w:t xml:space="preserve">    _____</w:t>
            </w:r>
          </w:p>
          <w:p w:rsidR="003F6901" w:rsidRPr="000264BA" w:rsidRDefault="003F6901" w:rsidP="003E085E">
            <w:pPr>
              <w:spacing w:line="240" w:lineRule="exact"/>
              <w:jc w:val="both"/>
              <w:rPr>
                <w:sz w:val="28"/>
                <w:szCs w:val="28"/>
              </w:rPr>
            </w:pPr>
          </w:p>
        </w:tc>
      </w:tr>
    </w:tbl>
    <w:p w:rsidR="00291860" w:rsidRDefault="003F6901" w:rsidP="0057100F">
      <w:pPr>
        <w:spacing w:before="100" w:beforeAutospacing="1" w:after="90" w:line="30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Инструкция </w:t>
      </w:r>
      <w:r w:rsidR="009352F5">
        <w:rPr>
          <w:rFonts w:ascii="Times New Roman" w:eastAsia="Times New Roman" w:hAnsi="Times New Roman" w:cs="Times New Roman"/>
          <w:b/>
          <w:bCs/>
          <w:kern w:val="36"/>
          <w:sz w:val="28"/>
          <w:szCs w:val="28"/>
        </w:rPr>
        <w:t>ИОТ(вр)-44</w:t>
      </w:r>
    </w:p>
    <w:p w:rsidR="003F6901" w:rsidRDefault="003F6901" w:rsidP="0057100F">
      <w:pPr>
        <w:spacing w:before="100" w:beforeAutospacing="1" w:after="90" w:line="30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По охране труда при использовании технических средств</w:t>
      </w:r>
    </w:p>
    <w:p w:rsidR="003F6901" w:rsidRDefault="003F6901" w:rsidP="00291860">
      <w:pPr>
        <w:spacing w:after="0" w:line="389" w:lineRule="atLeast"/>
        <w:rPr>
          <w:rFonts w:ascii="Times New Roman" w:eastAsia="Times New Roman" w:hAnsi="Times New Roman" w:cs="Times New Roman"/>
          <w:color w:val="1E2120"/>
          <w:sz w:val="28"/>
          <w:szCs w:val="28"/>
        </w:rPr>
      </w:pPr>
    </w:p>
    <w:p w:rsidR="003F6901" w:rsidRDefault="003F6901" w:rsidP="00291860">
      <w:pPr>
        <w:spacing w:after="0" w:line="389" w:lineRule="atLeast"/>
        <w:rPr>
          <w:rFonts w:ascii="Times New Roman" w:eastAsia="Times New Roman" w:hAnsi="Times New Roman" w:cs="Times New Roman"/>
          <w:color w:val="1E2120"/>
          <w:sz w:val="28"/>
          <w:szCs w:val="28"/>
        </w:rPr>
      </w:pPr>
    </w:p>
    <w:p w:rsidR="00291860" w:rsidRPr="00291860" w:rsidRDefault="00291860" w:rsidP="003F6901">
      <w:pPr>
        <w:spacing w:after="0" w:line="389" w:lineRule="atLeast"/>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 xml:space="preserve">1. </w:t>
      </w:r>
      <w:r w:rsidRPr="00291860">
        <w:rPr>
          <w:rFonts w:ascii="Times New Roman" w:eastAsia="Times New Roman" w:hAnsi="Times New Roman" w:cs="Times New Roman"/>
          <w:b/>
          <w:bCs/>
          <w:color w:val="1E2120"/>
          <w:sz w:val="28"/>
          <w:szCs w:val="28"/>
        </w:rPr>
        <w:t>Общие требования инструкции по охране труда при использовании ТСО.</w:t>
      </w:r>
      <w:r w:rsidRPr="00291860">
        <w:rPr>
          <w:rFonts w:ascii="Times New Roman" w:eastAsia="Times New Roman" w:hAnsi="Times New Roman" w:cs="Times New Roman"/>
          <w:color w:val="1E2120"/>
          <w:sz w:val="28"/>
          <w:szCs w:val="28"/>
        </w:rPr>
        <w:br/>
        <w:t xml:space="preserve">1.1. Выполнять работу, используя технические средства обучения (ТСО) разрешается лицам не моложе 18 лет, которые ознакомились с настоящей </w:t>
      </w:r>
      <w:r w:rsidRPr="00291860">
        <w:rPr>
          <w:rFonts w:ascii="Times New Roman" w:eastAsia="Times New Roman" w:hAnsi="Times New Roman" w:cs="Times New Roman"/>
          <w:i/>
          <w:iCs/>
          <w:color w:val="1E2120"/>
          <w:sz w:val="28"/>
          <w:szCs w:val="28"/>
        </w:rPr>
        <w:t>инструкцией по охране труда при использовании технических средств обучения</w:t>
      </w:r>
      <w:r w:rsidRPr="00291860">
        <w:rPr>
          <w:rFonts w:ascii="Times New Roman" w:eastAsia="Times New Roman" w:hAnsi="Times New Roman" w:cs="Times New Roman"/>
          <w:color w:val="1E2120"/>
          <w:sz w:val="28"/>
          <w:szCs w:val="28"/>
        </w:rPr>
        <w:t xml:space="preserve">, прошли инструктаж по охране труда и технике безопасности, медицинский осмотр которых не выявил противопоказаний по состоянию здоровья. Для работы с ТСО необходимо иметь первую квалификационную группу допуска по </w:t>
      </w:r>
      <w:proofErr w:type="spellStart"/>
      <w:r w:rsidRPr="00291860">
        <w:rPr>
          <w:rFonts w:ascii="Times New Roman" w:eastAsia="Times New Roman" w:hAnsi="Times New Roman" w:cs="Times New Roman"/>
          <w:color w:val="1E2120"/>
          <w:sz w:val="28"/>
          <w:szCs w:val="28"/>
        </w:rPr>
        <w:t>электробезопасности</w:t>
      </w:r>
      <w:proofErr w:type="spellEnd"/>
      <w:r w:rsidRPr="00291860">
        <w:rPr>
          <w:rFonts w:ascii="Times New Roman" w:eastAsia="Times New Roman" w:hAnsi="Times New Roman" w:cs="Times New Roman"/>
          <w:color w:val="1E2120"/>
          <w:sz w:val="28"/>
          <w:szCs w:val="28"/>
        </w:rPr>
        <w:t>. К работе с проекционной аппаратурой и другими техническ</w:t>
      </w:r>
      <w:r w:rsidR="003F6901">
        <w:rPr>
          <w:rFonts w:ascii="Times New Roman" w:eastAsia="Times New Roman" w:hAnsi="Times New Roman" w:cs="Times New Roman"/>
          <w:color w:val="1E2120"/>
          <w:sz w:val="28"/>
          <w:szCs w:val="28"/>
        </w:rPr>
        <w:t xml:space="preserve">ими средствами обучения дети </w:t>
      </w:r>
      <w:r w:rsidRPr="00291860">
        <w:rPr>
          <w:rFonts w:ascii="Times New Roman" w:eastAsia="Times New Roman" w:hAnsi="Times New Roman" w:cs="Times New Roman"/>
          <w:color w:val="1E2120"/>
          <w:sz w:val="28"/>
          <w:szCs w:val="28"/>
        </w:rPr>
        <w:t xml:space="preserve"> не допускаются.</w:t>
      </w:r>
      <w:r w:rsidRPr="00291860">
        <w:rPr>
          <w:rFonts w:ascii="Times New Roman" w:eastAsia="Times New Roman" w:hAnsi="Times New Roman" w:cs="Times New Roman"/>
          <w:color w:val="1E2120"/>
          <w:sz w:val="28"/>
          <w:szCs w:val="28"/>
        </w:rPr>
        <w:br/>
        <w:t xml:space="preserve">1.2. </w:t>
      </w:r>
      <w:proofErr w:type="gramStart"/>
      <w:r w:rsidRPr="00291860">
        <w:rPr>
          <w:rFonts w:ascii="Times New Roman" w:eastAsia="Times New Roman" w:hAnsi="Times New Roman" w:cs="Times New Roman"/>
          <w:color w:val="1E2120"/>
          <w:sz w:val="28"/>
          <w:szCs w:val="28"/>
        </w:rPr>
        <w:t xml:space="preserve">Лицам, которым разрешено использовать ТСО, в своей работе должны выполнять правила внутреннего трудового распорядка </w:t>
      </w:r>
      <w:r w:rsidR="003F6901">
        <w:rPr>
          <w:rFonts w:ascii="Times New Roman" w:eastAsia="Times New Roman" w:hAnsi="Times New Roman" w:cs="Times New Roman"/>
          <w:color w:val="1E2120"/>
          <w:sz w:val="28"/>
          <w:szCs w:val="28"/>
        </w:rPr>
        <w:t>ГБУСО «Пятигорский КЦСОН»</w:t>
      </w:r>
      <w:r w:rsidRPr="00291860">
        <w:rPr>
          <w:rFonts w:ascii="Times New Roman" w:eastAsia="Times New Roman" w:hAnsi="Times New Roman" w:cs="Times New Roman"/>
          <w:color w:val="1E2120"/>
          <w:sz w:val="28"/>
          <w:szCs w:val="28"/>
        </w:rPr>
        <w:t xml:space="preserve">, соблюдать положения данной </w:t>
      </w:r>
      <w:r w:rsidRPr="00291860">
        <w:rPr>
          <w:rFonts w:ascii="Times New Roman" w:eastAsia="Times New Roman" w:hAnsi="Times New Roman" w:cs="Times New Roman"/>
          <w:i/>
          <w:iCs/>
          <w:color w:val="1E2120"/>
          <w:sz w:val="28"/>
          <w:szCs w:val="28"/>
        </w:rPr>
        <w:t>инструкции по охране труда при использовании ТСО</w:t>
      </w:r>
      <w:r w:rsidRPr="00291860">
        <w:rPr>
          <w:rFonts w:ascii="Times New Roman" w:eastAsia="Times New Roman" w:hAnsi="Times New Roman" w:cs="Times New Roman"/>
          <w:color w:val="1E2120"/>
          <w:sz w:val="28"/>
          <w:szCs w:val="28"/>
        </w:rPr>
        <w:t>, установленные режимы труда и отдыха.</w:t>
      </w:r>
      <w:r w:rsidRPr="00291860">
        <w:rPr>
          <w:rFonts w:ascii="Times New Roman" w:eastAsia="Times New Roman" w:hAnsi="Times New Roman" w:cs="Times New Roman"/>
          <w:color w:val="1E2120"/>
          <w:sz w:val="28"/>
          <w:szCs w:val="28"/>
        </w:rPr>
        <w:br/>
      </w:r>
      <w:r w:rsidRPr="00291860">
        <w:rPr>
          <w:rFonts w:ascii="Times New Roman" w:eastAsia="Times New Roman" w:hAnsi="Times New Roman" w:cs="Times New Roman"/>
          <w:sz w:val="28"/>
          <w:szCs w:val="28"/>
        </w:rPr>
        <w:t>1.3.</w:t>
      </w:r>
      <w:r w:rsidR="003F6901">
        <w:rPr>
          <w:rFonts w:ascii="Times New Roman" w:eastAsia="Times New Roman" w:hAnsi="Times New Roman" w:cs="Times New Roman"/>
          <w:sz w:val="28"/>
          <w:szCs w:val="28"/>
        </w:rPr>
        <w:t>При работе с ТСО опасными и вредными факторами являются:</w:t>
      </w:r>
      <w:r w:rsidRPr="00291860">
        <w:rPr>
          <w:rFonts w:ascii="Times New Roman" w:eastAsia="Times New Roman" w:hAnsi="Times New Roman" w:cs="Times New Roman"/>
          <w:sz w:val="28"/>
          <w:szCs w:val="28"/>
        </w:rPr>
        <w:t xml:space="preserve"> </w:t>
      </w:r>
      <w:r w:rsidRPr="00291860">
        <w:rPr>
          <w:rFonts w:ascii="Times New Roman" w:eastAsia="Times New Roman" w:hAnsi="Times New Roman" w:cs="Times New Roman"/>
          <w:color w:val="1E2120"/>
          <w:sz w:val="28"/>
          <w:szCs w:val="28"/>
        </w:rPr>
        <w:t>возможность поражения электрическим током при отсутствии установленного заземления (</w:t>
      </w:r>
      <w:proofErr w:type="spellStart"/>
      <w:r w:rsidRPr="00291860">
        <w:rPr>
          <w:rFonts w:ascii="Times New Roman" w:eastAsia="Times New Roman" w:hAnsi="Times New Roman" w:cs="Times New Roman"/>
          <w:color w:val="1E2120"/>
          <w:sz w:val="28"/>
          <w:szCs w:val="28"/>
        </w:rPr>
        <w:t>зануления</w:t>
      </w:r>
      <w:proofErr w:type="spellEnd"/>
      <w:r w:rsidRPr="00291860">
        <w:rPr>
          <w:rFonts w:ascii="Times New Roman" w:eastAsia="Times New Roman" w:hAnsi="Times New Roman" w:cs="Times New Roman"/>
          <w:color w:val="1E2120"/>
          <w:sz w:val="28"/>
          <w:szCs w:val="28"/>
        </w:rPr>
        <w:t>) корпуса демонстрационного электрического прибора или неисправном электрическом шнуре и</w:t>
      </w:r>
      <w:proofErr w:type="gramEnd"/>
      <w:r w:rsidRPr="00291860">
        <w:rPr>
          <w:rFonts w:ascii="Times New Roman" w:eastAsia="Times New Roman" w:hAnsi="Times New Roman" w:cs="Times New Roman"/>
          <w:color w:val="1E2120"/>
          <w:sz w:val="28"/>
          <w:szCs w:val="28"/>
        </w:rPr>
        <w:t xml:space="preserve"> электрической вилке;</w:t>
      </w:r>
    </w:p>
    <w:p w:rsidR="00291860" w:rsidRPr="00291860" w:rsidRDefault="00291860" w:rsidP="00291860">
      <w:pPr>
        <w:numPr>
          <w:ilvl w:val="0"/>
          <w:numId w:val="3"/>
        </w:numPr>
        <w:spacing w:before="100" w:beforeAutospacing="1" w:after="100" w:afterAutospacing="1" w:line="389" w:lineRule="atLeast"/>
        <w:ind w:left="225"/>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lastRenderedPageBreak/>
        <w:t>ослепление глаз излишне ярким световым потоком при работе со снятым защитным кожухом;</w:t>
      </w:r>
    </w:p>
    <w:p w:rsidR="00291860" w:rsidRPr="00291860" w:rsidRDefault="00291860" w:rsidP="00291860">
      <w:pPr>
        <w:numPr>
          <w:ilvl w:val="0"/>
          <w:numId w:val="3"/>
        </w:numPr>
        <w:spacing w:before="100" w:beforeAutospacing="1" w:after="100" w:afterAutospacing="1" w:line="389" w:lineRule="atLeast"/>
        <w:ind w:left="225"/>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ожоги рук при прикосновении к защитному кожуху включенного демонстрационного электрического прибора во время его использования;</w:t>
      </w:r>
    </w:p>
    <w:p w:rsidR="00291860" w:rsidRPr="00291860" w:rsidRDefault="00291860" w:rsidP="00291860">
      <w:pPr>
        <w:numPr>
          <w:ilvl w:val="0"/>
          <w:numId w:val="3"/>
        </w:numPr>
        <w:spacing w:before="100" w:beforeAutospacing="1" w:after="100" w:afterAutospacing="1" w:line="389" w:lineRule="atLeast"/>
        <w:ind w:left="225"/>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возможность возникновения пожара при возгорании кинопленки, диафильма, диапозитивов, слайдов и пр.</w:t>
      </w:r>
    </w:p>
    <w:p w:rsidR="00291860" w:rsidRPr="00291860" w:rsidRDefault="00291860" w:rsidP="00291860">
      <w:pPr>
        <w:spacing w:before="100" w:beforeAutospacing="1" w:after="270" w:line="389" w:lineRule="atLeast"/>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1.4.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r w:rsidRPr="00291860">
        <w:rPr>
          <w:rFonts w:ascii="Times New Roman" w:eastAsia="Times New Roman" w:hAnsi="Times New Roman" w:cs="Times New Roman"/>
          <w:color w:val="1E2120"/>
          <w:sz w:val="28"/>
          <w:szCs w:val="28"/>
        </w:rPr>
        <w:br/>
        <w:t>1.5. О каждом произошедшем несчастном случае пострадавший или очевидец несчастного случая должен незамедлител</w:t>
      </w:r>
      <w:r w:rsidR="003F6901">
        <w:rPr>
          <w:rFonts w:ascii="Times New Roman" w:eastAsia="Times New Roman" w:hAnsi="Times New Roman" w:cs="Times New Roman"/>
          <w:color w:val="1E2120"/>
          <w:sz w:val="28"/>
          <w:szCs w:val="28"/>
        </w:rPr>
        <w:t>ьно сообщить администрации Центра</w:t>
      </w:r>
      <w:r w:rsidRPr="00291860">
        <w:rPr>
          <w:rFonts w:ascii="Times New Roman" w:eastAsia="Times New Roman" w:hAnsi="Times New Roman" w:cs="Times New Roman"/>
          <w:color w:val="1E2120"/>
          <w:sz w:val="28"/>
          <w:szCs w:val="28"/>
        </w:rPr>
        <w:t>. При неисправности оборудования, приспособлений и инструмента следует прекратить работу и сообщить администрации</w:t>
      </w:r>
      <w:r w:rsidR="003F6901">
        <w:rPr>
          <w:rFonts w:ascii="Times New Roman" w:eastAsia="Times New Roman" w:hAnsi="Times New Roman" w:cs="Times New Roman"/>
          <w:color w:val="1E2120"/>
          <w:sz w:val="28"/>
          <w:szCs w:val="28"/>
        </w:rPr>
        <w:t xml:space="preserve"> Центра</w:t>
      </w:r>
      <w:r w:rsidRPr="00291860">
        <w:rPr>
          <w:rFonts w:ascii="Times New Roman" w:eastAsia="Times New Roman" w:hAnsi="Times New Roman" w:cs="Times New Roman"/>
          <w:color w:val="1E2120"/>
          <w:sz w:val="28"/>
          <w:szCs w:val="28"/>
        </w:rPr>
        <w:t>.</w:t>
      </w:r>
      <w:r w:rsidRPr="00291860">
        <w:rPr>
          <w:rFonts w:ascii="Times New Roman" w:eastAsia="Times New Roman" w:hAnsi="Times New Roman" w:cs="Times New Roman"/>
          <w:color w:val="1E2120"/>
          <w:sz w:val="28"/>
          <w:szCs w:val="28"/>
        </w:rPr>
        <w:br/>
        <w:t>1.6. В процессе работы с техническими средствами обучении следует соблюдать порядок использования ТСО, требования инструкции по охране труда по правилам пользования ТСО, правила личной гигиены, содержать свое рабочее место в чистоте.</w:t>
      </w:r>
      <w:r w:rsidRPr="00291860">
        <w:rPr>
          <w:rFonts w:ascii="Times New Roman" w:eastAsia="Times New Roman" w:hAnsi="Times New Roman" w:cs="Times New Roman"/>
          <w:color w:val="1E2120"/>
          <w:sz w:val="28"/>
          <w:szCs w:val="28"/>
        </w:rPr>
        <w:br/>
        <w:t>1.7. Лица, допустившие невыполнение или нарушение требований инструкции по охране труда при использовании технических средств обучения (ТСО), должны быть привлечены к дисциплинарной ответственности согласно правилам внутреннего трудового распорядка учреждения и, при необходимости, подвергаться внеочередной проверке знаний норм и правил охраны труда и техники безопасности.</w:t>
      </w:r>
    </w:p>
    <w:p w:rsidR="00291860" w:rsidRPr="00291860" w:rsidRDefault="00291860" w:rsidP="00291860">
      <w:pPr>
        <w:spacing w:before="100" w:beforeAutospacing="1" w:after="270" w:line="389" w:lineRule="atLeast"/>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 xml:space="preserve">2. </w:t>
      </w:r>
      <w:r w:rsidRPr="00291860">
        <w:rPr>
          <w:rFonts w:ascii="Times New Roman" w:eastAsia="Times New Roman" w:hAnsi="Times New Roman" w:cs="Times New Roman"/>
          <w:b/>
          <w:bCs/>
          <w:color w:val="1E2120"/>
          <w:sz w:val="28"/>
          <w:szCs w:val="28"/>
        </w:rPr>
        <w:t>Требования охраны труда перед началом работы с ТСО</w:t>
      </w:r>
      <w:r w:rsidRPr="00291860">
        <w:rPr>
          <w:rFonts w:ascii="Times New Roman" w:eastAsia="Times New Roman" w:hAnsi="Times New Roman" w:cs="Times New Roman"/>
          <w:color w:val="1E2120"/>
          <w:sz w:val="28"/>
          <w:szCs w:val="28"/>
        </w:rPr>
        <w:br/>
        <w:t>2.1. Установить проекционную аппаратуру с противоположной стороны от входа в помещение.</w:t>
      </w:r>
      <w:r w:rsidRPr="00291860">
        <w:rPr>
          <w:rFonts w:ascii="Times New Roman" w:eastAsia="Times New Roman" w:hAnsi="Times New Roman" w:cs="Times New Roman"/>
          <w:color w:val="1E2120"/>
          <w:sz w:val="28"/>
          <w:szCs w:val="28"/>
        </w:rPr>
        <w:br/>
        <w:t>2.2. При наличии у прибора клеммы "Земля", выполнить заземление, нажав на соответствующий переключатель.</w:t>
      </w:r>
      <w:r w:rsidRPr="00291860">
        <w:rPr>
          <w:rFonts w:ascii="Times New Roman" w:eastAsia="Times New Roman" w:hAnsi="Times New Roman" w:cs="Times New Roman"/>
          <w:color w:val="1E2120"/>
          <w:sz w:val="28"/>
          <w:szCs w:val="28"/>
        </w:rPr>
        <w:b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291860" w:rsidRPr="00291860" w:rsidRDefault="00291860" w:rsidP="00291860">
      <w:pPr>
        <w:spacing w:before="100" w:beforeAutospacing="1" w:after="270" w:line="389" w:lineRule="atLeast"/>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lastRenderedPageBreak/>
        <w:t xml:space="preserve">3. </w:t>
      </w:r>
      <w:r w:rsidRPr="00291860">
        <w:rPr>
          <w:rFonts w:ascii="Times New Roman" w:eastAsia="Times New Roman" w:hAnsi="Times New Roman" w:cs="Times New Roman"/>
          <w:b/>
          <w:bCs/>
          <w:color w:val="1E2120"/>
          <w:sz w:val="28"/>
          <w:szCs w:val="28"/>
        </w:rPr>
        <w:t>Требования охраны труда во время работы с ТСО</w:t>
      </w:r>
      <w:r w:rsidRPr="00291860">
        <w:rPr>
          <w:rFonts w:ascii="Times New Roman" w:eastAsia="Times New Roman" w:hAnsi="Times New Roman" w:cs="Times New Roman"/>
          <w:color w:val="1E2120"/>
          <w:sz w:val="28"/>
          <w:szCs w:val="28"/>
        </w:rPr>
        <w:br/>
        <w:t>3.1. Не производить подключение демонстрационного электрического прибора к электрической сети влажными или мокрыми руками.</w:t>
      </w:r>
      <w:r w:rsidRPr="00291860">
        <w:rPr>
          <w:rFonts w:ascii="Times New Roman" w:eastAsia="Times New Roman" w:hAnsi="Times New Roman" w:cs="Times New Roman"/>
          <w:color w:val="1E2120"/>
          <w:sz w:val="28"/>
          <w:szCs w:val="28"/>
        </w:rPr>
        <w:b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r w:rsidRPr="00291860">
        <w:rPr>
          <w:rFonts w:ascii="Times New Roman" w:eastAsia="Times New Roman" w:hAnsi="Times New Roman" w:cs="Times New Roman"/>
          <w:color w:val="1E2120"/>
          <w:sz w:val="28"/>
          <w:szCs w:val="28"/>
        </w:rPr>
        <w:b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r w:rsidRPr="00291860">
        <w:rPr>
          <w:rFonts w:ascii="Times New Roman" w:eastAsia="Times New Roman" w:hAnsi="Times New Roman" w:cs="Times New Roman"/>
          <w:color w:val="1E2120"/>
          <w:sz w:val="28"/>
          <w:szCs w:val="28"/>
        </w:rPr>
        <w:b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r w:rsidRPr="00291860">
        <w:rPr>
          <w:rFonts w:ascii="Times New Roman" w:eastAsia="Times New Roman" w:hAnsi="Times New Roman" w:cs="Times New Roman"/>
          <w:color w:val="1E2120"/>
          <w:sz w:val="28"/>
          <w:szCs w:val="28"/>
        </w:rPr>
        <w:b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r w:rsidRPr="00291860">
        <w:rPr>
          <w:rFonts w:ascii="Times New Roman" w:eastAsia="Times New Roman" w:hAnsi="Times New Roman" w:cs="Times New Roman"/>
          <w:color w:val="1E2120"/>
          <w:sz w:val="28"/>
          <w:szCs w:val="28"/>
        </w:rPr>
        <w:br/>
        <w:t>3.6. Не разрешается оставлять технические средства обучения во включенном состоянии без присмотра.</w:t>
      </w:r>
      <w:r w:rsidRPr="00291860">
        <w:rPr>
          <w:rFonts w:ascii="Times New Roman" w:eastAsia="Times New Roman" w:hAnsi="Times New Roman" w:cs="Times New Roman"/>
          <w:color w:val="1E2120"/>
          <w:sz w:val="28"/>
          <w:szCs w:val="28"/>
        </w:rPr>
        <w:br/>
        <w:t xml:space="preserve">3.7. При использовании персонального компьютера необходимо проводить работу согласно </w:t>
      </w:r>
      <w:hyperlink r:id="rId5" w:tgtFrame="_blank" w:history="1">
        <w:r w:rsidRPr="003F6901">
          <w:rPr>
            <w:rFonts w:ascii="Times New Roman" w:eastAsia="Times New Roman" w:hAnsi="Times New Roman" w:cs="Times New Roman"/>
            <w:sz w:val="28"/>
            <w:szCs w:val="28"/>
          </w:rPr>
          <w:t>инструкции по охране труда при работе на компьютере</w:t>
        </w:r>
      </w:hyperlink>
      <w:r w:rsidRPr="00291860">
        <w:rPr>
          <w:rFonts w:ascii="Times New Roman" w:eastAsia="Times New Roman" w:hAnsi="Times New Roman" w:cs="Times New Roman"/>
          <w:color w:val="1E2120"/>
          <w:sz w:val="28"/>
          <w:szCs w:val="28"/>
        </w:rPr>
        <w:t xml:space="preserve"> и подключением к нему.</w:t>
      </w:r>
      <w:r w:rsidRPr="00291860">
        <w:rPr>
          <w:rFonts w:ascii="Times New Roman" w:eastAsia="Times New Roman" w:hAnsi="Times New Roman" w:cs="Times New Roman"/>
          <w:color w:val="1E2120"/>
          <w:sz w:val="28"/>
          <w:szCs w:val="28"/>
        </w:rPr>
        <w:br/>
        <w:t xml:space="preserve">3.8. При использовании в качестве средства обучения </w:t>
      </w:r>
      <w:proofErr w:type="spellStart"/>
      <w:r w:rsidRPr="00291860">
        <w:rPr>
          <w:rFonts w:ascii="Times New Roman" w:eastAsia="Times New Roman" w:hAnsi="Times New Roman" w:cs="Times New Roman"/>
          <w:color w:val="1E2120"/>
          <w:sz w:val="28"/>
          <w:szCs w:val="28"/>
        </w:rPr>
        <w:t>мультимедийного</w:t>
      </w:r>
      <w:proofErr w:type="spellEnd"/>
      <w:r w:rsidRPr="00291860">
        <w:rPr>
          <w:rFonts w:ascii="Times New Roman" w:eastAsia="Times New Roman" w:hAnsi="Times New Roman" w:cs="Times New Roman"/>
          <w:color w:val="1E2120"/>
          <w:sz w:val="28"/>
          <w:szCs w:val="28"/>
        </w:rPr>
        <w:t xml:space="preserve"> проектора использовать </w:t>
      </w:r>
      <w:hyperlink r:id="rId6" w:tgtFrame="_blank" w:history="1">
        <w:r w:rsidRPr="003F6901">
          <w:rPr>
            <w:rFonts w:ascii="Times New Roman" w:eastAsia="Times New Roman" w:hAnsi="Times New Roman" w:cs="Times New Roman"/>
            <w:sz w:val="28"/>
            <w:szCs w:val="28"/>
          </w:rPr>
          <w:t xml:space="preserve">инструкцию по охране труда при работе с </w:t>
        </w:r>
        <w:proofErr w:type="spellStart"/>
        <w:r w:rsidRPr="003F6901">
          <w:rPr>
            <w:rFonts w:ascii="Times New Roman" w:eastAsia="Times New Roman" w:hAnsi="Times New Roman" w:cs="Times New Roman"/>
            <w:sz w:val="28"/>
            <w:szCs w:val="28"/>
          </w:rPr>
          <w:t>мультимедийным</w:t>
        </w:r>
        <w:proofErr w:type="spellEnd"/>
        <w:r w:rsidRPr="003F6901">
          <w:rPr>
            <w:rFonts w:ascii="Times New Roman" w:eastAsia="Times New Roman" w:hAnsi="Times New Roman" w:cs="Times New Roman"/>
            <w:sz w:val="28"/>
            <w:szCs w:val="28"/>
          </w:rPr>
          <w:t xml:space="preserve"> проектором</w:t>
        </w:r>
      </w:hyperlink>
      <w:r w:rsidRPr="00291860">
        <w:rPr>
          <w:rFonts w:ascii="Times New Roman" w:eastAsia="Times New Roman" w:hAnsi="Times New Roman" w:cs="Times New Roman"/>
          <w:color w:val="1E2120"/>
          <w:sz w:val="28"/>
          <w:szCs w:val="28"/>
        </w:rPr>
        <w:t xml:space="preserve"> и при его подключении.</w:t>
      </w:r>
      <w:r w:rsidRPr="00291860">
        <w:rPr>
          <w:rFonts w:ascii="Times New Roman" w:eastAsia="Times New Roman" w:hAnsi="Times New Roman" w:cs="Times New Roman"/>
          <w:color w:val="1E2120"/>
          <w:sz w:val="28"/>
          <w:szCs w:val="28"/>
        </w:rPr>
        <w:br/>
        <w:t>3.9.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291860" w:rsidRPr="00291860" w:rsidRDefault="00291860" w:rsidP="00291860">
      <w:pPr>
        <w:spacing w:before="100" w:beforeAutospacing="1" w:after="270" w:line="389" w:lineRule="atLeast"/>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 xml:space="preserve">4. </w:t>
      </w:r>
      <w:r w:rsidRPr="00291860">
        <w:rPr>
          <w:rFonts w:ascii="Times New Roman" w:eastAsia="Times New Roman" w:hAnsi="Times New Roman" w:cs="Times New Roman"/>
          <w:b/>
          <w:bCs/>
          <w:color w:val="1E2120"/>
          <w:sz w:val="28"/>
          <w:szCs w:val="28"/>
        </w:rPr>
        <w:t>Требование охраны труда в аварийных ситуациях</w:t>
      </w:r>
      <w:r w:rsidRPr="00291860">
        <w:rPr>
          <w:rFonts w:ascii="Times New Roman" w:eastAsia="Times New Roman" w:hAnsi="Times New Roman" w:cs="Times New Roman"/>
          <w:color w:val="1E2120"/>
          <w:sz w:val="28"/>
          <w:szCs w:val="28"/>
        </w:rPr>
        <w:b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r w:rsidRPr="00291860">
        <w:rPr>
          <w:rFonts w:ascii="Times New Roman" w:eastAsia="Times New Roman" w:hAnsi="Times New Roman" w:cs="Times New Roman"/>
          <w:color w:val="1E2120"/>
          <w:sz w:val="28"/>
          <w:szCs w:val="28"/>
        </w:rPr>
        <w:br/>
        <w:t>4.2. При возгорании кинопленки, диафильма, диапозитивов, слайдов и т. п. работнику следует:</w:t>
      </w:r>
    </w:p>
    <w:p w:rsidR="00291860" w:rsidRPr="00291860" w:rsidRDefault="00291860" w:rsidP="00291860">
      <w:pPr>
        <w:numPr>
          <w:ilvl w:val="0"/>
          <w:numId w:val="4"/>
        </w:numPr>
        <w:spacing w:before="100" w:beforeAutospacing="1" w:after="100" w:afterAutospacing="1" w:line="389" w:lineRule="atLeast"/>
        <w:ind w:left="225"/>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немедленно отключить демонстрационный электроприбор от сети питания;</w:t>
      </w:r>
    </w:p>
    <w:p w:rsidR="00291860" w:rsidRPr="00291860" w:rsidRDefault="00291860" w:rsidP="00291860">
      <w:pPr>
        <w:numPr>
          <w:ilvl w:val="0"/>
          <w:numId w:val="4"/>
        </w:numPr>
        <w:spacing w:before="100" w:beforeAutospacing="1" w:after="100" w:afterAutospacing="1" w:line="389" w:lineRule="atLeast"/>
        <w:ind w:left="225"/>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эвакуировать учащихся из помещения;</w:t>
      </w:r>
    </w:p>
    <w:p w:rsidR="00291860" w:rsidRPr="00291860" w:rsidRDefault="00291860" w:rsidP="00291860">
      <w:pPr>
        <w:numPr>
          <w:ilvl w:val="0"/>
          <w:numId w:val="4"/>
        </w:numPr>
        <w:spacing w:before="100" w:beforeAutospacing="1" w:after="100" w:afterAutospacing="1" w:line="389" w:lineRule="atLeast"/>
        <w:ind w:left="225"/>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lastRenderedPageBreak/>
        <w:t>сообщить о случившемся пожаре администрации учреждения и в ближайшую пожарную часть по телефону 101;</w:t>
      </w:r>
    </w:p>
    <w:p w:rsidR="00291860" w:rsidRPr="00291860" w:rsidRDefault="00291860" w:rsidP="00291860">
      <w:pPr>
        <w:numPr>
          <w:ilvl w:val="0"/>
          <w:numId w:val="4"/>
        </w:numPr>
        <w:spacing w:before="100" w:beforeAutospacing="1" w:after="100" w:afterAutospacing="1" w:line="389" w:lineRule="atLeast"/>
        <w:ind w:left="225"/>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приступить к тушению очага возгорания с помощью первичных средств пожаротушения.</w:t>
      </w:r>
    </w:p>
    <w:p w:rsidR="00291860" w:rsidRPr="00291860" w:rsidRDefault="00291860" w:rsidP="00291860">
      <w:pPr>
        <w:spacing w:before="100" w:beforeAutospacing="1" w:after="270" w:line="389" w:lineRule="atLeast"/>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образовательного учреждения.</w:t>
      </w:r>
    </w:p>
    <w:p w:rsidR="00291860" w:rsidRPr="00291860" w:rsidRDefault="00291860" w:rsidP="00291860">
      <w:pPr>
        <w:spacing w:before="100" w:beforeAutospacing="1" w:after="270" w:line="389" w:lineRule="atLeast"/>
        <w:rPr>
          <w:rFonts w:ascii="Times New Roman" w:eastAsia="Times New Roman" w:hAnsi="Times New Roman" w:cs="Times New Roman"/>
          <w:color w:val="1E2120"/>
          <w:sz w:val="28"/>
          <w:szCs w:val="28"/>
        </w:rPr>
      </w:pPr>
      <w:r w:rsidRPr="00291860">
        <w:rPr>
          <w:rFonts w:ascii="Times New Roman" w:eastAsia="Times New Roman" w:hAnsi="Times New Roman" w:cs="Times New Roman"/>
          <w:color w:val="1E2120"/>
          <w:sz w:val="28"/>
          <w:szCs w:val="28"/>
        </w:rPr>
        <w:t xml:space="preserve">5. </w:t>
      </w:r>
      <w:r w:rsidRPr="00291860">
        <w:rPr>
          <w:rFonts w:ascii="Times New Roman" w:eastAsia="Times New Roman" w:hAnsi="Times New Roman" w:cs="Times New Roman"/>
          <w:b/>
          <w:bCs/>
          <w:color w:val="1E2120"/>
          <w:sz w:val="28"/>
          <w:szCs w:val="28"/>
        </w:rPr>
        <w:t>Требования охраны труда по окончании работы с ТСО</w:t>
      </w:r>
      <w:r w:rsidRPr="00291860">
        <w:rPr>
          <w:rFonts w:ascii="Times New Roman" w:eastAsia="Times New Roman" w:hAnsi="Times New Roman" w:cs="Times New Roman"/>
          <w:color w:val="1E2120"/>
          <w:sz w:val="28"/>
          <w:szCs w:val="28"/>
        </w:rPr>
        <w:br/>
        <w:t>5.1. Выключить демонстрационный электроприбор и после его остывания отключить от электросети.</w:t>
      </w:r>
      <w:r w:rsidRPr="00291860">
        <w:rPr>
          <w:rFonts w:ascii="Times New Roman" w:eastAsia="Times New Roman" w:hAnsi="Times New Roman" w:cs="Times New Roman"/>
          <w:color w:val="1E2120"/>
          <w:sz w:val="28"/>
          <w:szCs w:val="28"/>
        </w:rPr>
        <w:br/>
        <w:t>5.2. Вынуть из демонстрационного прибора демонстрируемые материалы, уложить их в плотно закрывающуюся тару и убрать в отведенное для хранения место.</w:t>
      </w:r>
      <w:r w:rsidRPr="00291860">
        <w:rPr>
          <w:rFonts w:ascii="Times New Roman" w:eastAsia="Times New Roman" w:hAnsi="Times New Roman" w:cs="Times New Roman"/>
          <w:color w:val="1E2120"/>
          <w:sz w:val="28"/>
          <w:szCs w:val="28"/>
        </w:rPr>
        <w:br/>
        <w:t>5.3. Проветрить помещение и тщательно вымыть руки с мылом.</w:t>
      </w:r>
    </w:p>
    <w:p w:rsidR="005309D6" w:rsidRDefault="00F65DE9">
      <w:r>
        <w:rPr>
          <w:rFonts w:ascii="Times New Roman" w:eastAsia="Times New Roman" w:hAnsi="Times New Roman" w:cs="Times New Roman"/>
          <w:color w:val="1E2120"/>
          <w:sz w:val="28"/>
          <w:szCs w:val="28"/>
        </w:rPr>
        <w:t>Специалист по охране труда                                                Уткина Л.В.</w:t>
      </w:r>
    </w:p>
    <w:sectPr w:rsidR="005309D6" w:rsidSect="00974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E0F"/>
    <w:multiLevelType w:val="multilevel"/>
    <w:tmpl w:val="FA22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4E08A1"/>
    <w:multiLevelType w:val="multilevel"/>
    <w:tmpl w:val="8232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08313A"/>
    <w:multiLevelType w:val="multilevel"/>
    <w:tmpl w:val="6AEC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9038AA"/>
    <w:multiLevelType w:val="multilevel"/>
    <w:tmpl w:val="21A8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00F"/>
    <w:rsid w:val="000118E9"/>
    <w:rsid w:val="00116B67"/>
    <w:rsid w:val="00291860"/>
    <w:rsid w:val="003F6901"/>
    <w:rsid w:val="005309D6"/>
    <w:rsid w:val="0057100F"/>
    <w:rsid w:val="009352F5"/>
    <w:rsid w:val="00F6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860"/>
    <w:rPr>
      <w:strike w:val="0"/>
      <w:dstrike w:val="0"/>
      <w:color w:val="686215"/>
      <w:u w:val="none"/>
      <w:effect w:val="none"/>
    </w:rPr>
  </w:style>
  <w:style w:type="character" w:styleId="a4">
    <w:name w:val="Emphasis"/>
    <w:basedOn w:val="a0"/>
    <w:uiPriority w:val="20"/>
    <w:qFormat/>
    <w:rsid w:val="00291860"/>
    <w:rPr>
      <w:i/>
      <w:iCs/>
    </w:rPr>
  </w:style>
  <w:style w:type="character" w:styleId="a5">
    <w:name w:val="Strong"/>
    <w:basedOn w:val="a0"/>
    <w:uiPriority w:val="22"/>
    <w:qFormat/>
    <w:rsid w:val="00291860"/>
    <w:rPr>
      <w:b/>
      <w:bCs/>
    </w:rPr>
  </w:style>
  <w:style w:type="paragraph" w:styleId="a6">
    <w:name w:val="Normal (Web)"/>
    <w:basedOn w:val="a"/>
    <w:uiPriority w:val="99"/>
    <w:semiHidden/>
    <w:unhideWhenUsed/>
    <w:rsid w:val="00291860"/>
    <w:pPr>
      <w:spacing w:before="100" w:beforeAutospacing="1" w:after="270" w:line="240" w:lineRule="auto"/>
    </w:pPr>
    <w:rPr>
      <w:rFonts w:ascii="Times New Roman" w:eastAsia="Times New Roman" w:hAnsi="Times New Roman" w:cs="Times New Roman"/>
      <w:sz w:val="24"/>
      <w:szCs w:val="24"/>
    </w:rPr>
  </w:style>
  <w:style w:type="character" w:customStyle="1" w:styleId="text-download2">
    <w:name w:val="text-download2"/>
    <w:basedOn w:val="a0"/>
    <w:rsid w:val="00291860"/>
    <w:rPr>
      <w:b/>
      <w:bCs/>
      <w:sz w:val="30"/>
      <w:szCs w:val="30"/>
    </w:rPr>
  </w:style>
  <w:style w:type="paragraph" w:styleId="a7">
    <w:name w:val="Balloon Text"/>
    <w:basedOn w:val="a"/>
    <w:link w:val="a8"/>
    <w:uiPriority w:val="99"/>
    <w:semiHidden/>
    <w:unhideWhenUsed/>
    <w:rsid w:val="002918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1860"/>
    <w:rPr>
      <w:rFonts w:ascii="Tahoma" w:hAnsi="Tahoma" w:cs="Tahoma"/>
      <w:sz w:val="16"/>
      <w:szCs w:val="16"/>
    </w:rPr>
  </w:style>
  <w:style w:type="paragraph" w:customStyle="1" w:styleId="ConsTitle">
    <w:name w:val="ConsTitle"/>
    <w:rsid w:val="003F6901"/>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743185289">
      <w:bodyDiv w:val="1"/>
      <w:marLeft w:val="0"/>
      <w:marRight w:val="0"/>
      <w:marTop w:val="0"/>
      <w:marBottom w:val="0"/>
      <w:divBdr>
        <w:top w:val="none" w:sz="0" w:space="0" w:color="auto"/>
        <w:left w:val="none" w:sz="0" w:space="0" w:color="auto"/>
        <w:bottom w:val="none" w:sz="0" w:space="0" w:color="auto"/>
        <w:right w:val="none" w:sz="0" w:space="0" w:color="auto"/>
      </w:divBdr>
      <w:divsChild>
        <w:div w:id="1289125411">
          <w:marLeft w:val="0"/>
          <w:marRight w:val="0"/>
          <w:marTop w:val="75"/>
          <w:marBottom w:val="75"/>
          <w:divBdr>
            <w:top w:val="none" w:sz="0" w:space="0" w:color="auto"/>
            <w:left w:val="none" w:sz="0" w:space="0" w:color="auto"/>
            <w:bottom w:val="none" w:sz="0" w:space="0" w:color="auto"/>
            <w:right w:val="none" w:sz="0" w:space="0" w:color="auto"/>
          </w:divBdr>
          <w:divsChild>
            <w:div w:id="330526359">
              <w:marLeft w:val="0"/>
              <w:marRight w:val="0"/>
              <w:marTop w:val="0"/>
              <w:marBottom w:val="0"/>
              <w:divBdr>
                <w:top w:val="none" w:sz="0" w:space="0" w:color="auto"/>
                <w:left w:val="none" w:sz="0" w:space="0" w:color="auto"/>
                <w:bottom w:val="none" w:sz="0" w:space="0" w:color="auto"/>
                <w:right w:val="none" w:sz="0" w:space="0" w:color="auto"/>
              </w:divBdr>
              <w:divsChild>
                <w:div w:id="1631781378">
                  <w:marLeft w:val="0"/>
                  <w:marRight w:val="0"/>
                  <w:marTop w:val="75"/>
                  <w:marBottom w:val="2"/>
                  <w:divBdr>
                    <w:top w:val="none" w:sz="0" w:space="0" w:color="auto"/>
                    <w:left w:val="none" w:sz="0" w:space="0" w:color="auto"/>
                    <w:bottom w:val="none" w:sz="0" w:space="0" w:color="auto"/>
                    <w:right w:val="none" w:sz="0" w:space="0" w:color="auto"/>
                  </w:divBdr>
                  <w:divsChild>
                    <w:div w:id="60951175">
                      <w:marLeft w:val="0"/>
                      <w:marRight w:val="0"/>
                      <w:marTop w:val="0"/>
                      <w:marBottom w:val="0"/>
                      <w:divBdr>
                        <w:top w:val="none" w:sz="0" w:space="0" w:color="auto"/>
                        <w:left w:val="none" w:sz="0" w:space="0" w:color="auto"/>
                        <w:bottom w:val="none" w:sz="0" w:space="0" w:color="auto"/>
                        <w:right w:val="none" w:sz="0" w:space="0" w:color="auto"/>
                      </w:divBdr>
                      <w:divsChild>
                        <w:div w:id="1620065268">
                          <w:marLeft w:val="0"/>
                          <w:marRight w:val="0"/>
                          <w:marTop w:val="0"/>
                          <w:marBottom w:val="0"/>
                          <w:divBdr>
                            <w:top w:val="none" w:sz="0" w:space="0" w:color="auto"/>
                            <w:left w:val="none" w:sz="0" w:space="0" w:color="auto"/>
                            <w:bottom w:val="none" w:sz="0" w:space="0" w:color="auto"/>
                            <w:right w:val="none" w:sz="0" w:space="0" w:color="auto"/>
                          </w:divBdr>
                          <w:divsChild>
                            <w:div w:id="1519082074">
                              <w:marLeft w:val="0"/>
                              <w:marRight w:val="0"/>
                              <w:marTop w:val="0"/>
                              <w:marBottom w:val="0"/>
                              <w:divBdr>
                                <w:top w:val="none" w:sz="0" w:space="0" w:color="auto"/>
                                <w:left w:val="none" w:sz="0" w:space="0" w:color="auto"/>
                                <w:bottom w:val="none" w:sz="0" w:space="0" w:color="auto"/>
                                <w:right w:val="none" w:sz="0" w:space="0" w:color="auto"/>
                              </w:divBdr>
                              <w:divsChild>
                                <w:div w:id="1075123507">
                                  <w:marLeft w:val="0"/>
                                  <w:marRight w:val="0"/>
                                  <w:marTop w:val="0"/>
                                  <w:marBottom w:val="0"/>
                                  <w:divBdr>
                                    <w:top w:val="none" w:sz="0" w:space="0" w:color="auto"/>
                                    <w:left w:val="none" w:sz="0" w:space="0" w:color="auto"/>
                                    <w:bottom w:val="none" w:sz="0" w:space="0" w:color="auto"/>
                                    <w:right w:val="none" w:sz="0" w:space="0" w:color="auto"/>
                                  </w:divBdr>
                                  <w:divsChild>
                                    <w:div w:id="1178082981">
                                      <w:marLeft w:val="0"/>
                                      <w:marRight w:val="0"/>
                                      <w:marTop w:val="0"/>
                                      <w:marBottom w:val="0"/>
                                      <w:divBdr>
                                        <w:top w:val="none" w:sz="0" w:space="0" w:color="auto"/>
                                        <w:left w:val="none" w:sz="0" w:space="0" w:color="auto"/>
                                        <w:bottom w:val="none" w:sz="0" w:space="0" w:color="auto"/>
                                        <w:right w:val="none" w:sz="0" w:space="0" w:color="auto"/>
                                      </w:divBdr>
                                      <w:divsChild>
                                        <w:div w:id="1751854735">
                                          <w:marLeft w:val="0"/>
                                          <w:marRight w:val="0"/>
                                          <w:marTop w:val="0"/>
                                          <w:marBottom w:val="0"/>
                                          <w:divBdr>
                                            <w:top w:val="none" w:sz="0" w:space="0" w:color="auto"/>
                                            <w:left w:val="none" w:sz="0" w:space="0" w:color="auto"/>
                                            <w:bottom w:val="none" w:sz="0" w:space="0" w:color="auto"/>
                                            <w:right w:val="none" w:sz="0" w:space="0" w:color="auto"/>
                                          </w:divBdr>
                                          <w:divsChild>
                                            <w:div w:id="424618773">
                                              <w:marLeft w:val="0"/>
                                              <w:marRight w:val="0"/>
                                              <w:marTop w:val="0"/>
                                              <w:marBottom w:val="0"/>
                                              <w:divBdr>
                                                <w:top w:val="none" w:sz="0" w:space="0" w:color="auto"/>
                                                <w:left w:val="none" w:sz="0" w:space="0" w:color="auto"/>
                                                <w:bottom w:val="none" w:sz="0" w:space="0" w:color="auto"/>
                                                <w:right w:val="none" w:sz="0" w:space="0" w:color="auto"/>
                                              </w:divBdr>
                                              <w:divsChild>
                                                <w:div w:id="1506554448">
                                                  <w:marLeft w:val="0"/>
                                                  <w:marRight w:val="0"/>
                                                  <w:marTop w:val="0"/>
                                                  <w:marBottom w:val="0"/>
                                                  <w:divBdr>
                                                    <w:top w:val="none" w:sz="0" w:space="0" w:color="auto"/>
                                                    <w:left w:val="none" w:sz="0" w:space="0" w:color="auto"/>
                                                    <w:bottom w:val="none" w:sz="0" w:space="0" w:color="auto"/>
                                                    <w:right w:val="none" w:sz="0" w:space="0" w:color="auto"/>
                                                  </w:divBdr>
                                                </w:div>
                                                <w:div w:id="915549167">
                                                  <w:marLeft w:val="0"/>
                                                  <w:marRight w:val="0"/>
                                                  <w:marTop w:val="0"/>
                                                  <w:marBottom w:val="0"/>
                                                  <w:divBdr>
                                                    <w:top w:val="none" w:sz="0" w:space="0" w:color="auto"/>
                                                    <w:left w:val="none" w:sz="0" w:space="0" w:color="auto"/>
                                                    <w:bottom w:val="none" w:sz="0" w:space="0" w:color="auto"/>
                                                    <w:right w:val="none" w:sz="0" w:space="0" w:color="auto"/>
                                                  </w:divBdr>
                                                  <w:divsChild>
                                                    <w:div w:id="727149483">
                                                      <w:marLeft w:val="0"/>
                                                      <w:marRight w:val="0"/>
                                                      <w:marTop w:val="0"/>
                                                      <w:marBottom w:val="0"/>
                                                      <w:divBdr>
                                                        <w:top w:val="none" w:sz="0" w:space="0" w:color="auto"/>
                                                        <w:left w:val="none" w:sz="0" w:space="0" w:color="auto"/>
                                                        <w:bottom w:val="none" w:sz="0" w:space="0" w:color="auto"/>
                                                        <w:right w:val="none" w:sz="0" w:space="0" w:color="auto"/>
                                                      </w:divBdr>
                                                    </w:div>
                                                  </w:divsChild>
                                                </w:div>
                                                <w:div w:id="614753288">
                                                  <w:marLeft w:val="0"/>
                                                  <w:marRight w:val="0"/>
                                                  <w:marTop w:val="0"/>
                                                  <w:marBottom w:val="0"/>
                                                  <w:divBdr>
                                                    <w:top w:val="none" w:sz="0" w:space="0" w:color="auto"/>
                                                    <w:left w:val="none" w:sz="0" w:space="0" w:color="auto"/>
                                                    <w:bottom w:val="none" w:sz="0" w:space="0" w:color="auto"/>
                                                    <w:right w:val="none" w:sz="0" w:space="0" w:color="auto"/>
                                                  </w:divBdr>
                                                  <w:divsChild>
                                                    <w:div w:id="150099074">
                                                      <w:marLeft w:val="0"/>
                                                      <w:marRight w:val="0"/>
                                                      <w:marTop w:val="0"/>
                                                      <w:marBottom w:val="0"/>
                                                      <w:divBdr>
                                                        <w:top w:val="none" w:sz="0" w:space="0" w:color="auto"/>
                                                        <w:left w:val="none" w:sz="0" w:space="0" w:color="auto"/>
                                                        <w:bottom w:val="none" w:sz="0" w:space="0" w:color="auto"/>
                                                        <w:right w:val="none" w:sz="0" w:space="0" w:color="auto"/>
                                                      </w:divBdr>
                                                    </w:div>
                                                  </w:divsChild>
                                                </w:div>
                                                <w:div w:id="83965564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 w:id="1763068500">
                          <w:marLeft w:val="0"/>
                          <w:marRight w:val="0"/>
                          <w:marTop w:val="0"/>
                          <w:marBottom w:val="0"/>
                          <w:divBdr>
                            <w:top w:val="none" w:sz="0" w:space="0" w:color="auto"/>
                            <w:left w:val="none" w:sz="0" w:space="0" w:color="auto"/>
                            <w:bottom w:val="none" w:sz="0" w:space="0" w:color="auto"/>
                            <w:right w:val="none" w:sz="0" w:space="0" w:color="auto"/>
                          </w:divBdr>
                          <w:divsChild>
                            <w:div w:id="1925259466">
                              <w:marLeft w:val="0"/>
                              <w:marRight w:val="0"/>
                              <w:marTop w:val="0"/>
                              <w:marBottom w:val="0"/>
                              <w:divBdr>
                                <w:top w:val="none" w:sz="0" w:space="0" w:color="auto"/>
                                <w:left w:val="none" w:sz="0" w:space="0" w:color="auto"/>
                                <w:bottom w:val="none" w:sz="0" w:space="0" w:color="auto"/>
                                <w:right w:val="none" w:sz="0" w:space="0" w:color="auto"/>
                              </w:divBdr>
                              <w:divsChild>
                                <w:div w:id="2502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tryda.com/node/360" TargetMode="External"/><Relationship Id="rId5" Type="http://schemas.openxmlformats.org/officeDocument/2006/relationships/hyperlink" Target="http://ohrana-tryda.com/node/2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5801</Characters>
  <Application>Microsoft Office Word</Application>
  <DocSecurity>0</DocSecurity>
  <Lines>48</Lines>
  <Paragraphs>13</Paragraphs>
  <ScaleCrop>false</ScaleCrop>
  <Company>Reanimator Extreme Edition</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cp:lastPrinted>2017-05-29T12:16:00Z</cp:lastPrinted>
  <dcterms:created xsi:type="dcterms:W3CDTF">2017-05-29T10:26:00Z</dcterms:created>
  <dcterms:modified xsi:type="dcterms:W3CDTF">2018-04-05T13:44:00Z</dcterms:modified>
</cp:coreProperties>
</file>