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8" w:rsidRPr="00197F39" w:rsidRDefault="00923A08" w:rsidP="00923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39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923A08" w:rsidRPr="00197F39" w:rsidRDefault="00923A08" w:rsidP="00923A08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F39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923A08" w:rsidRPr="00197F39" w:rsidTr="009F3932">
        <w:trPr>
          <w:trHeight w:val="2759"/>
          <w:jc w:val="center"/>
        </w:trPr>
        <w:tc>
          <w:tcPr>
            <w:tcW w:w="5149" w:type="dxa"/>
          </w:tcPr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923A08" w:rsidRPr="00197F39" w:rsidRDefault="00923A08" w:rsidP="009F39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923A08" w:rsidRPr="00197F39" w:rsidRDefault="00923A08" w:rsidP="009F39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08" w:rsidRPr="00197F39" w:rsidRDefault="00923A08" w:rsidP="009F39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923A08" w:rsidRPr="00197F39" w:rsidRDefault="00923A08" w:rsidP="009F39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08" w:rsidRPr="00197F39" w:rsidRDefault="00923A08" w:rsidP="009F39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923A08" w:rsidRPr="00197F39" w:rsidRDefault="00923A08" w:rsidP="009F3932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28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923A08" w:rsidRPr="00197F39" w:rsidRDefault="00923A08" w:rsidP="009F393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_2017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_____</w:t>
            </w:r>
          </w:p>
          <w:p w:rsidR="00923A08" w:rsidRPr="00197F39" w:rsidRDefault="00923A08" w:rsidP="009F393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A08" w:rsidRDefault="002D4122" w:rsidP="002D412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5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23A08" w:rsidRDefault="00923A08" w:rsidP="002D412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122" w:rsidRPr="00571961" w:rsidRDefault="002D4122" w:rsidP="002D412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A08" w:rsidRPr="005719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71961" w:rsidRPr="00571961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571961">
        <w:rPr>
          <w:rFonts w:ascii="Times New Roman" w:eastAsia="Times New Roman" w:hAnsi="Times New Roman" w:cs="Times New Roman"/>
          <w:sz w:val="28"/>
          <w:szCs w:val="28"/>
        </w:rPr>
        <w:t xml:space="preserve">  ИОТ-21</w:t>
      </w:r>
    </w:p>
    <w:p w:rsidR="002D4122" w:rsidRPr="002D4122" w:rsidRDefault="00923A08" w:rsidP="002D412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D4122" w:rsidRPr="002D4122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 w:rsidR="002D4122" w:rsidRPr="0099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122" w:rsidRPr="002D4122">
        <w:rPr>
          <w:rFonts w:ascii="Times New Roman" w:eastAsia="Times New Roman" w:hAnsi="Times New Roman" w:cs="Times New Roman"/>
          <w:sz w:val="28"/>
          <w:szCs w:val="28"/>
        </w:rPr>
        <w:t>для водителя легкового автомобиля</w:t>
      </w:r>
    </w:p>
    <w:p w:rsidR="002D4122" w:rsidRPr="009F10B7" w:rsidRDefault="002D4122" w:rsidP="002D41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B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требования охраны труда</w:t>
      </w:r>
    </w:p>
    <w:p w:rsidR="002D4122" w:rsidRPr="002D4122" w:rsidRDefault="002D4122" w:rsidP="009F10B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1.1. К выполнению работ по управлению легковым автомобилем допускаются лица, не моложе 18 лет, годные по состоянию здоровья, прошедшие обучение безопасным методам и приемам работ, проверку знаний и допущенные к самостоятельной работе</w:t>
      </w:r>
      <w:proofErr w:type="gramStart"/>
      <w:r w:rsidRPr="002D41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89B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gramEnd"/>
      <w:r w:rsidR="0047589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1.2. Работнику проводятся:</w:t>
      </w:r>
    </w:p>
    <w:p w:rsidR="002D4122" w:rsidRPr="002D4122" w:rsidRDefault="002D4122" w:rsidP="009F10B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повторный инструктаж по охране труда проводятся — 1 раз в 6 месяцев;</w:t>
      </w:r>
    </w:p>
    <w:p w:rsidR="002D4122" w:rsidRPr="002D4122" w:rsidRDefault="002D4122" w:rsidP="002D41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проверка знаний требований охраны труда – 1 раз в год;</w:t>
      </w:r>
    </w:p>
    <w:p w:rsidR="002D4122" w:rsidRPr="002D4122" w:rsidRDefault="002D4122" w:rsidP="002D41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проверка знаний по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электробезопасности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неэлектротехнического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персонала в объеме 1 группы по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электробезопасности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ежегодно.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1.3. Водитель обязан:</w:t>
      </w:r>
    </w:p>
    <w:p w:rsidR="002D4122" w:rsidRPr="002D4122" w:rsidRDefault="002D4122" w:rsidP="002D41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трудового распорядка, установленные на предприятии;</w:t>
      </w:r>
    </w:p>
    <w:p w:rsidR="002D4122" w:rsidRPr="002D4122" w:rsidRDefault="002D4122" w:rsidP="002D41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требования настоящей инструкции, инструкции о мерах пожарной безопасности, инструкции по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электробезопасности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D4122" w:rsidRPr="002D4122" w:rsidRDefault="002D4122" w:rsidP="002D41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соблюдать технические требования к эксплуатации автомобиля;</w:t>
      </w:r>
    </w:p>
    <w:p w:rsidR="002D4122" w:rsidRPr="002D4122" w:rsidRDefault="002D4122" w:rsidP="002D41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использовать  по  назначению и бережно относиться к выданным средствам индивидуальной защиты.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1.4. При оформлении водителя на работу за ним должен быть закреплен  определенный  легковой   автомобиль приказом по предприятию.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1.5. После зачисления на работу водитель обязан принять транспортное средство по акту и выполнять только ту работу, которая поручена 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1.6. Водитель должен:</w:t>
      </w:r>
    </w:p>
    <w:p w:rsidR="002D4122" w:rsidRPr="002D4122" w:rsidRDefault="002D4122" w:rsidP="002D41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уметь оказывать первую (доврачебную)  помощь пострадавшему при несчастном случае;</w:t>
      </w:r>
    </w:p>
    <w:p w:rsidR="002D4122" w:rsidRPr="002D4122" w:rsidRDefault="002D4122" w:rsidP="002D41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иметь на машине  медицинскую  аптечку  оказания  первой (доврачебной) помощи, первичные средства пожаротушения;</w:t>
      </w:r>
    </w:p>
    <w:p w:rsidR="002D4122" w:rsidRPr="002D4122" w:rsidRDefault="002D4122" w:rsidP="002D41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во время работы быть внимательным,  не отвлекаться и не отвлекать других,  не допускать на рабочее место лиц, не имеющих отношения к работе;</w:t>
      </w:r>
    </w:p>
    <w:p w:rsidR="002D4122" w:rsidRPr="002D4122" w:rsidRDefault="002D4122" w:rsidP="002D41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содержать рабочее место в чистоте и порядке.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1.7. Водитель должен знать и соблюдать правила личной гигиены. Принимать пищу,  курить,  отдыхать только в  специально отведенных для этого помещениях и местах.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1.8. При обнаружении неисправностей автомобиля, приспособлений, инструментов и других недостатках или опасностях  на рабочем месте немедленно остановить автомобиль. Только после устранения замеченных недостатков продолжить работу  на  автомобиле.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1.9. При обнаружении загорания или в случае пожара:</w:t>
      </w:r>
    </w:p>
    <w:p w:rsidR="002D4122" w:rsidRPr="002D4122" w:rsidRDefault="002D4122" w:rsidP="002D412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остановить автомобиль, выключить зажигание, перекрыть краны бензопровода и горюче-смазочных материалов;</w:t>
      </w:r>
    </w:p>
    <w:p w:rsidR="002D4122" w:rsidRPr="002D4122" w:rsidRDefault="002D4122" w:rsidP="002D412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приступить к тушению пожара имеющимися  первичными средствами пожаротушения в соответствии  с  инструкцией  по пожарной безопасности.  При угрозе жизни — покинуть помещение.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1.10. При  несчастном  случае оказать пострадавшему первую (доврачебную) помощь, немедленно сообщить о случившемся мастеру или  начальнику цеха,  принять меры к сохранению обстановки происшествия (аварии), если это не создает опасности для окружающих.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1.11. За невыполнение требований безопасности,  изложенных в настоящей инструкции, рабочий несет ответственность согласно действующему законодательству.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1.12. В соответствии с «Типовыми отраслевыми нормами бесплатной выдачи рабочим и служащим специальной одежды, специальной обуви и других средств индивидуальной защиты» водитель легкового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1.13. Основными опасными и вредными производственными  факторами являются:</w:t>
      </w:r>
    </w:p>
    <w:p w:rsidR="002D4122" w:rsidRPr="002D4122" w:rsidRDefault="002D4122" w:rsidP="002D41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движущиеся и вращающиеся </w:t>
      </w:r>
      <w:proofErr w:type="gram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детали</w:t>
      </w:r>
      <w:proofErr w:type="gram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узлы автомобиля;</w:t>
      </w:r>
    </w:p>
    <w:p w:rsidR="002D4122" w:rsidRPr="002D4122" w:rsidRDefault="002D4122" w:rsidP="002D41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горячие поверхности двигателя,  системы охлаждения, глушителя и т. п.</w:t>
      </w:r>
    </w:p>
    <w:p w:rsidR="002D4122" w:rsidRPr="002D4122" w:rsidRDefault="002D4122" w:rsidP="002D41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отработанные газы в результате сгорания горюче-смазочных материалов;</w:t>
      </w:r>
    </w:p>
    <w:p w:rsidR="002D4122" w:rsidRPr="002D4122" w:rsidRDefault="002D4122" w:rsidP="002D41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столкновение с другим транспортным средством или наезд на людей.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1.14. Работники обеспечиваются необходимой спецодеждой и защитными приспособлениями согласно </w:t>
      </w:r>
      <w:proofErr w:type="gramStart"/>
      <w:r w:rsidRPr="002D4122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proofErr w:type="gramEnd"/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нормам. Хранить спецодежду следует в специальных шкафчиках отдельно от личной одежды.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1.15. Лица, допустившие невыполнение или нарушение инструкции </w:t>
      </w:r>
      <w:proofErr w:type="gramStart"/>
      <w:r w:rsidRPr="002D41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труда, привлекаются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D4122" w:rsidRPr="009F10B7" w:rsidRDefault="002D4122" w:rsidP="002D41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B7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2.1. Убедиться в исправности и надеть исправную специальную одежду,   застегнув ее на все пуговицы,  волосы убрать под головной убор.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2.2. Пройти </w:t>
      </w:r>
      <w:proofErr w:type="spellStart"/>
      <w:r w:rsidRPr="002D4122"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осмотр.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2.3. Внешним  осмотром убедиться в полной исправности автомобиля и проверить:</w:t>
      </w:r>
    </w:p>
    <w:p w:rsidR="002D4122" w:rsidRPr="002D4122" w:rsidRDefault="002D4122" w:rsidP="002D41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техническое состояние автомобиля,  обращая особое внимание на исправность шин,  тормозной системы,  рулевого управления, приборов освещения и сигнализации, стеклоочистители, на правильную установку зеркала заднего вида,  чистоту и видимость номерных знаков и дублирующих их надписей,  а также отсутствие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подтекания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топлива, масла и воды.</w:t>
      </w:r>
    </w:p>
    <w:p w:rsidR="002D4122" w:rsidRPr="002D4122" w:rsidRDefault="002D4122" w:rsidP="002D41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давление воздуха в шинах в соответствии с нормами;</w:t>
      </w:r>
    </w:p>
    <w:p w:rsidR="002D4122" w:rsidRPr="002D4122" w:rsidRDefault="002D4122" w:rsidP="002D41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наличие исправного инструмента и приспособлений;</w:t>
      </w:r>
    </w:p>
    <w:p w:rsidR="002D4122" w:rsidRPr="002D4122" w:rsidRDefault="002D4122" w:rsidP="002D412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заправку автомобиля топливом, маслом, </w:t>
      </w:r>
      <w:hyperlink r:id="rId6" w:history="1">
        <w:r w:rsidRPr="00993526">
          <w:rPr>
            <w:rFonts w:ascii="Times New Roman" w:eastAsia="Times New Roman" w:hAnsi="Times New Roman" w:cs="Times New Roman"/>
            <w:bCs/>
            <w:sz w:val="28"/>
            <w:szCs w:val="28"/>
          </w:rPr>
          <w:t>Инструкция</w:t>
        </w:r>
      </w:hyperlink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водой,  тормозной жидкостью и уровень электролита в аккумуляторной батарее.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2.4. Пуск непрогретого  двигателя производить  с помощью пусковой рукоятки при нейтральном положении  рычага  коробки передач.  Брать  рукоятку в обхват или  применять какие-либо рычаги, действующие на нее, не допускается.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2.5. После запуска  или прогрева двигателя необходимо проверить на ходу работу рулевого управления и тормозов,   работу «СТОП» сигнала, поворотов, освещения, а  также звуковой сигнал.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2.6. В случае обнаружения неисправностей на линию не выезжать до полного их устранения и сообщить об этом администрации автотранспортного отдела.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2.7. Заправку автомобиля топливом производить после остановки двигателя.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2.8. При  работе автомобиля на этилированном бензине соблюдать следующие правила:</w:t>
      </w:r>
    </w:p>
    <w:p w:rsidR="002D4122" w:rsidRPr="002D4122" w:rsidRDefault="002D4122" w:rsidP="002D412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операции по  приемке,   заправке  автомобиля и перекачке этилированного бензина  производить механизированным  способом, находясь с наветренной стороны автомобиля;</w:t>
      </w:r>
    </w:p>
    <w:p w:rsidR="002D4122" w:rsidRPr="002D4122" w:rsidRDefault="002D4122" w:rsidP="002D412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продувку </w:t>
      </w:r>
      <w:proofErr w:type="spellStart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бензосистемы</w:t>
      </w:r>
      <w:proofErr w:type="spellEnd"/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производить насосом;</w:t>
      </w:r>
    </w:p>
    <w:p w:rsidR="002D4122" w:rsidRPr="002D4122" w:rsidRDefault="002D4122" w:rsidP="002D412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попадании  этилированного  бензина на руки обмыть их керосином, а затем теплой водой с мылом;</w:t>
      </w:r>
    </w:p>
    <w:p w:rsidR="002D4122" w:rsidRPr="002D4122" w:rsidRDefault="002D4122" w:rsidP="002D412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в случае попадания этилированного бензина в глаза немедленно обратиться за медицинской помощью.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2.9. Открывать  крышку радиатора следует после охлаждения двигателя, оберегать руки и лицо от ожогов.</w:t>
      </w:r>
    </w:p>
    <w:p w:rsidR="002D4122" w:rsidRPr="009F10B7" w:rsidRDefault="002D4122" w:rsidP="002D41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B7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3.2. Быть внимательным и осторожным  при движении  задним ходом. При недостаточной обзорности или видимости следует воспользоваться помощью другого лица.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3.3. Скорость  движения  выбирать с учетом дорожных условий, видимости и обзорности,  интенсивности и характера движения  транспортных средств и пешеходов, особенностей и состояния автомобиля и перевозимого груза.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3.4. Выполнять требования  безопасности движения и указания регулировщиков дорожного движения в соответствии с «Правилами дорожного движения».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3.5. Оставлять автомобиль разрешается только после принятия мер,  исключающих   возможность его   движения  во  время отсутствия водителя.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3.6. При  ремонте автомобиля на линии соблюдать меры предосторожности: съехать на обочину дороги,  включить задний свет при плохой видимости, остановить автомобиль с помощью </w:t>
      </w:r>
      <w:hyperlink r:id="rId7" w:history="1">
        <w:r w:rsidRPr="00993526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3.7. Водителю не разрешается: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управлять автомобилем в состоянии алкогольного опьянения или под воздействием наркотических средств;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выезжать в рейс в болезненном состоянии  или  при  такой степени утомления, которая может повлиять на безопасность движения;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передавать управление автомобилем посторонним лицам;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выполнять буксировку автомобиля с целью пуска двигателя;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подогревать двигатель открытым пламенем, а так же при определении и устранении неисправностей механизмов;</w:t>
      </w:r>
    </w:p>
    <w:p w:rsidR="002D4122" w:rsidRPr="002D4122" w:rsidRDefault="002D4122" w:rsidP="002D412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bCs/>
          <w:sz w:val="28"/>
          <w:szCs w:val="28"/>
        </w:rPr>
        <w:t>протирать двигатель ветошью смоченной бензином и  курить в непосредственной  близости  от  системы  питания двигателя и топливных баков.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lastRenderedPageBreak/>
        <w:t>3.8. При постановке автомобиля на пост технического обслуживания, не имеющего принудительного перемещения,   или  ремонт, затянуть  рычаг  стояночной тормозной системы и включить первую передачу.  Вывесить на рулевое колесо табличку  «Двигатель не пускать! Работают люди!»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3.9. При ремонте автомобиля содержать  рабочее место  в чистоте и не загромождать посторонними предметами. Сливать масло и воду только в специальную тару. Использованную ветошь складировать с негорючие изолированные ящики с плотными закрывающимися крышками.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3.10. Подъем автомобиля домкратом производить без перекосов (домкрат должен стоять вертикально,   опираться  на  грунт всей плоскостью  подошвы,   головка  домкрата должна упираться всей плоскостью в ось или в  специально  фиксированное  место, при мягком  грунте под домкрат подложить доску,  под остальные колеса подложить башмаки).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3.11. На разборочно-сборочных  работах  применять  только исправные приспособления  и  инструмент.  Трудно отвертываемые гайки смочить керосином, а потом отвернуть ключом.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3.12. Проверять совпадение отверстия ушка рессоры и серьги только при помощи бородка.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3.13. Подтягивать ремень вентилятора, проверять крепление водяного насоса и подтягивать сальники только после полной остановки двигателя.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3.14. Работы, связанные с  заменой  и  перестановкой  шин, рессор выполнять только  после того,  как автомобиль будет установлен на козелки.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3.15. Демонтаж шины с диска колеса осуществлять при помощи съемника,  накачивать шины в  предохранительном  устройстве. При накачке  шин на линии колесо </w:t>
      </w:r>
      <w:hyperlink r:id="rId8" w:history="1">
        <w:r w:rsidRPr="00993526">
          <w:rPr>
            <w:rFonts w:ascii="Times New Roman" w:eastAsia="Times New Roman" w:hAnsi="Times New Roman" w:cs="Times New Roman"/>
            <w:sz w:val="28"/>
            <w:szCs w:val="28"/>
          </w:rPr>
          <w:t>столяра —</w:t>
        </w:r>
      </w:hyperlink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укладывать замочным кольцом к земле.</w:t>
      </w:r>
    </w:p>
    <w:p w:rsidR="002D4122" w:rsidRPr="009F10B7" w:rsidRDefault="002D4122" w:rsidP="002D41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B7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</w:p>
    <w:p w:rsidR="002D4122" w:rsidRP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4.1. В случае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  загорания необходимо использовать  первичные средства 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4.2.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4.3. При поражении электрическим током необходимо освободить пострадавшего от действия тока путем 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lastRenderedPageBreak/>
        <w:t>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 xml:space="preserve">4.4. Водитель причастный к  дорожно-транспортному  происшествию, </w:t>
      </w:r>
      <w:hyperlink r:id="rId9" w:history="1">
        <w:proofErr w:type="spellStart"/>
        <w:r w:rsidRPr="00993526">
          <w:rPr>
            <w:rFonts w:ascii="Times New Roman" w:eastAsia="Times New Roman" w:hAnsi="Times New Roman" w:cs="Times New Roman"/>
            <w:sz w:val="28"/>
            <w:szCs w:val="28"/>
          </w:rPr>
          <w:t>By</w:t>
        </w:r>
        <w:proofErr w:type="spellEnd"/>
      </w:hyperlink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вызвавшего  несчастный  случай  (наезд  на  людей или столкновение </w:t>
      </w:r>
      <w:proofErr w:type="gramStart"/>
      <w:r w:rsidRPr="002D41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4122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Pr="002D4122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средством),  должен  немедленно сообщить в органы ГИБДД, непосредственному руководителю, оказать пострадавшему первую (доврачебную) помощь, принять меры к  сохранению  обстановки происшествия (аварии)  до прибытия ГИБДД, если это не создает опасности для окружающих.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4.5. Неисправную машину брать на буксир при помощи специальных приспособлений можно после разрешения инспектора ГИБДД.</w:t>
      </w:r>
    </w:p>
    <w:p w:rsidR="002D4122" w:rsidRPr="009F10B7" w:rsidRDefault="002D4122" w:rsidP="002D41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B7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охраны труда по окончании работы</w:t>
      </w:r>
    </w:p>
    <w:p w:rsidR="002D4122" w:rsidRDefault="002D4122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22">
        <w:rPr>
          <w:rFonts w:ascii="Times New Roman" w:eastAsia="Times New Roman" w:hAnsi="Times New Roman" w:cs="Times New Roman"/>
          <w:sz w:val="28"/>
          <w:szCs w:val="28"/>
        </w:rPr>
        <w:t>5.1. После  возвращения  с линии совместно  с механиком транспортного отдела  проверить исправность автомобиля.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5.2. В случае необходимости составить заявку на текущий ремонт с перечнем  неисправностей, подлежащих устранению.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5.3. Сдать путевой лист диспетчеру или ответственному лицу.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5.4. Снять средства индивидуальной защиты и убрать их в пред</w:t>
      </w:r>
      <w:r w:rsidRPr="00993526">
        <w:rPr>
          <w:rFonts w:ascii="Times New Roman" w:eastAsia="Times New Roman" w:hAnsi="Times New Roman" w:cs="Times New Roman"/>
          <w:sz w:val="28"/>
          <w:szCs w:val="28"/>
        </w:rPr>
        <w:t>назначенное для них место.</w:t>
      </w:r>
      <w:r w:rsidRPr="00993526">
        <w:rPr>
          <w:rFonts w:ascii="Times New Roman" w:eastAsia="Times New Roman" w:hAnsi="Times New Roman" w:cs="Times New Roman"/>
          <w:sz w:val="28"/>
          <w:szCs w:val="28"/>
        </w:rPr>
        <w:br/>
        <w:t xml:space="preserve">5.5.Вымыть 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t>руки с мылом.</w:t>
      </w:r>
      <w:r w:rsidRPr="002D4122">
        <w:rPr>
          <w:rFonts w:ascii="Times New Roman" w:eastAsia="Times New Roman" w:hAnsi="Times New Roman" w:cs="Times New Roman"/>
          <w:sz w:val="28"/>
          <w:szCs w:val="28"/>
        </w:rPr>
        <w:br/>
        <w:t>5.6. Обо всех недостатках, обнаруженных во время работы, известить своего непосредственного руководителя.</w:t>
      </w:r>
    </w:p>
    <w:p w:rsidR="00923A08" w:rsidRDefault="00923A08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08" w:rsidRPr="002D4122" w:rsidRDefault="00923A08" w:rsidP="002D412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                                                     Уткина Л.В.</w:t>
      </w:r>
    </w:p>
    <w:p w:rsidR="00955F04" w:rsidRPr="00993526" w:rsidRDefault="00955F04">
      <w:pPr>
        <w:rPr>
          <w:rFonts w:ascii="Times New Roman" w:hAnsi="Times New Roman" w:cs="Times New Roman"/>
          <w:sz w:val="28"/>
          <w:szCs w:val="28"/>
        </w:rPr>
      </w:pPr>
    </w:p>
    <w:sectPr w:rsidR="00955F04" w:rsidRPr="00993526" w:rsidSect="00D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691"/>
    <w:multiLevelType w:val="multilevel"/>
    <w:tmpl w:val="23A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59A9"/>
    <w:multiLevelType w:val="multilevel"/>
    <w:tmpl w:val="FC0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6E56"/>
    <w:multiLevelType w:val="multilevel"/>
    <w:tmpl w:val="3A4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D49D7"/>
    <w:multiLevelType w:val="multilevel"/>
    <w:tmpl w:val="204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04772"/>
    <w:multiLevelType w:val="multilevel"/>
    <w:tmpl w:val="36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06012"/>
    <w:multiLevelType w:val="multilevel"/>
    <w:tmpl w:val="A54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63AF6"/>
    <w:multiLevelType w:val="multilevel"/>
    <w:tmpl w:val="525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20DE7"/>
    <w:multiLevelType w:val="multilevel"/>
    <w:tmpl w:val="16D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122"/>
    <w:rsid w:val="002D4122"/>
    <w:rsid w:val="0047589B"/>
    <w:rsid w:val="00571961"/>
    <w:rsid w:val="00923A08"/>
    <w:rsid w:val="00955F04"/>
    <w:rsid w:val="00993526"/>
    <w:rsid w:val="009F10B7"/>
    <w:rsid w:val="00A14A87"/>
    <w:rsid w:val="00D33590"/>
    <w:rsid w:val="00F3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122"/>
    <w:rPr>
      <w:rFonts w:ascii="Arial" w:hAnsi="Arial" w:cs="Arial" w:hint="default"/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4122"/>
    <w:rPr>
      <w:b/>
      <w:bCs/>
    </w:rPr>
  </w:style>
  <w:style w:type="paragraph" w:styleId="a5">
    <w:name w:val="Normal (Web)"/>
    <w:basedOn w:val="a"/>
    <w:uiPriority w:val="99"/>
    <w:semiHidden/>
    <w:unhideWhenUsed/>
    <w:rsid w:val="002D4122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923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-7cdbxfuat6afkbmmhefunjo4bs9u.xn--p1ai/%d0%b4%d0%bb%d1%8f-%d1%81%d1%82%d0%be%d0%bb%d1%8f%d1%80%d0%b0-%d0%bf%d0%bb%d0%be%d1%82%d0%bd%d0%b8%d0%ba%d0%b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--7cdbxfuat6afkbmmhefunjo4bs9u.xn--p1ai/%d0%b4%d0%bb%d1%8f-%d1%83%d0%bf%d0%b0%d0%ba%d0%be%d0%b2%d1%89%d0%b8%d0%ba%d0%b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--7cdbxfuat6afkbmmhefunjo4bs9u.xn--p1ai/%d0%b4%d0%bb%d1%8f-%d1%83%d0%b1%d0%be%d1%80%d1%89%d0%b8%d0%ba%d0%b0-%d0%bf%d0%be%d0%bc%d0%b5%d1%89%d0%b5%d0%bd%d0%b8%d0%b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aset.com/marina-terra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A631-DE5A-44B4-B200-78E53949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2017-08-03T05:10:00Z</cp:lastPrinted>
  <dcterms:created xsi:type="dcterms:W3CDTF">2017-05-18T07:17:00Z</dcterms:created>
  <dcterms:modified xsi:type="dcterms:W3CDTF">2018-04-05T13:42:00Z</dcterms:modified>
</cp:coreProperties>
</file>